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65CE8" w14:textId="7497C998" w:rsidR="00D80E5E" w:rsidRDefault="00D80E5E">
      <w:pPr>
        <w:spacing w:line="240" w:lineRule="auto"/>
        <w:jc w:val="center"/>
        <w:rPr>
          <w:b/>
          <w:smallCap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15723AC" wp14:editId="49D448E8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5733415" cy="1327150"/>
            <wp:effectExtent l="0" t="0" r="635" b="635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132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000001" w14:textId="664AA059" w:rsidR="00BD5D14" w:rsidRDefault="00324394">
      <w:pPr>
        <w:spacing w:line="240" w:lineRule="auto"/>
        <w:jc w:val="center"/>
        <w:rPr>
          <w:sz w:val="24"/>
          <w:szCs w:val="24"/>
        </w:rPr>
      </w:pPr>
      <w:r>
        <w:rPr>
          <w:b/>
          <w:smallCaps/>
          <w:sz w:val="24"/>
          <w:szCs w:val="24"/>
        </w:rPr>
        <w:t xml:space="preserve">PRODUÇÃO E INDUSTRIALIZAÇÃO DE PRODUTOS DIRECIONADOS A BRINQUEDOTECA E PEDAGÓGICA   </w:t>
      </w:r>
    </w:p>
    <w:p w14:paraId="00000002" w14:textId="77777777" w:rsidR="00BD5D14" w:rsidRDefault="00BD5D14">
      <w:pPr>
        <w:spacing w:line="240" w:lineRule="auto"/>
        <w:rPr>
          <w:sz w:val="24"/>
          <w:szCs w:val="24"/>
        </w:rPr>
      </w:pPr>
    </w:p>
    <w:p w14:paraId="00000003" w14:textId="77777777" w:rsidR="00BD5D14" w:rsidRDefault="00BD5D14">
      <w:pPr>
        <w:spacing w:line="240" w:lineRule="auto"/>
        <w:rPr>
          <w:sz w:val="24"/>
          <w:szCs w:val="24"/>
        </w:rPr>
      </w:pPr>
    </w:p>
    <w:p w14:paraId="00000004" w14:textId="77777777" w:rsidR="00BD5D14" w:rsidRDefault="00324394">
      <w:pPr>
        <w:spacing w:line="240" w:lineRule="auto"/>
        <w:jc w:val="right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sz w:val="24"/>
          <w:szCs w:val="24"/>
        </w:rPr>
        <w:t xml:space="preserve">PANDINI, Isabela </w:t>
      </w:r>
      <w:r>
        <w:rPr>
          <w:sz w:val="24"/>
          <w:szCs w:val="24"/>
          <w:vertAlign w:val="superscript"/>
        </w:rPr>
        <w:t>1</w:t>
      </w:r>
    </w:p>
    <w:p w14:paraId="00000005" w14:textId="77777777" w:rsidR="00BD5D14" w:rsidRDefault="00324394">
      <w:pPr>
        <w:spacing w:line="240" w:lineRule="auto"/>
        <w:jc w:val="right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sz w:val="24"/>
          <w:szCs w:val="24"/>
        </w:rPr>
        <w:t xml:space="preserve">MOREIRA, Lizandra </w:t>
      </w:r>
      <w:r>
        <w:rPr>
          <w:rFonts w:ascii="Noto Sans Symbols" w:eastAsia="Noto Sans Symbols" w:hAnsi="Noto Sans Symbols" w:cs="Noto Sans Symbols"/>
          <w:sz w:val="24"/>
          <w:szCs w:val="24"/>
          <w:vertAlign w:val="superscript"/>
        </w:rPr>
        <w:t>1</w:t>
      </w:r>
    </w:p>
    <w:p w14:paraId="00000006" w14:textId="77777777" w:rsidR="00BD5D14" w:rsidRDefault="00324394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CHIDICHIMA, Carlos Antonio </w:t>
      </w:r>
      <w:r>
        <w:rPr>
          <w:sz w:val="24"/>
          <w:szCs w:val="24"/>
          <w:vertAlign w:val="superscript"/>
        </w:rPr>
        <w:t>2</w:t>
      </w:r>
    </w:p>
    <w:p w14:paraId="00000007" w14:textId="77777777" w:rsidR="00BD5D14" w:rsidRDefault="00324394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pandiniisabela@gmail.com</w:t>
      </w:r>
    </w:p>
    <w:p w14:paraId="00000009" w14:textId="6E16D442" w:rsidR="00BD5D14" w:rsidRPr="000513C0" w:rsidRDefault="000513C0" w:rsidP="000513C0">
      <w:pPr>
        <w:spacing w:after="120" w:line="240" w:lineRule="auto"/>
        <w:jc w:val="both"/>
      </w:pPr>
      <w:r w:rsidRPr="000513C0">
        <w:rPr>
          <w:b/>
          <w:smallCaps/>
        </w:rPr>
        <w:t>RESUMO:</w:t>
      </w:r>
      <w:r>
        <w:rPr>
          <w:b/>
          <w:smallCaps/>
        </w:rPr>
        <w:t xml:space="preserve"> </w:t>
      </w:r>
      <w:r w:rsidR="00324394" w:rsidRPr="000513C0">
        <w:t xml:space="preserve">No trabalho a seguir, é apresentado os resultados de uma pesquisa aplicada em uma empresa X de Toledo-PR, com o objetivo de se obter os resultados e os estudos aplicados perante o setor de recursos humanos e o setor de produção, conhecendo como funciona seu trabalho produtivo, desde o recebimento da matéria prima até a expedição do produto acabado, conhecendo também os serviços de </w:t>
      </w:r>
      <w:r w:rsidRPr="000513C0">
        <w:t>pós-venda</w:t>
      </w:r>
      <w:r w:rsidR="00324394" w:rsidRPr="000513C0">
        <w:t xml:space="preserve"> com os clientes. Teve o objetivo de apresentar alguns pontos que poderiam ser melhorados pela empresa, com uma visão holística do negócio.  </w:t>
      </w:r>
    </w:p>
    <w:p w14:paraId="0000000A" w14:textId="77777777" w:rsidR="00BD5D14" w:rsidRDefault="00324394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Palavras-chave</w:t>
      </w:r>
      <w:r>
        <w:rPr>
          <w:sz w:val="24"/>
          <w:szCs w:val="24"/>
        </w:rPr>
        <w:t xml:space="preserve">: Conhecimento. Pesquisa. Resultado. </w:t>
      </w:r>
    </w:p>
    <w:p w14:paraId="0000000B" w14:textId="77777777" w:rsidR="00BD5D14" w:rsidRPr="00182AFC" w:rsidRDefault="00324394">
      <w:pPr>
        <w:widowControl w:val="0"/>
        <w:spacing w:before="271" w:line="360" w:lineRule="auto"/>
        <w:ind w:left="32"/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r w:rsidRPr="00182AFC">
        <w:rPr>
          <w:b/>
          <w:color w:val="000000" w:themeColor="text1"/>
          <w:sz w:val="24"/>
          <w:szCs w:val="24"/>
        </w:rPr>
        <w:t xml:space="preserve">INTRODUÇÃO </w:t>
      </w:r>
    </w:p>
    <w:p w14:paraId="0000000C" w14:textId="77777777" w:rsidR="00BD5D14" w:rsidRPr="00182AFC" w:rsidRDefault="00324394">
      <w:pPr>
        <w:widowControl w:val="0"/>
        <w:spacing w:before="271" w:line="360" w:lineRule="auto"/>
        <w:ind w:left="32"/>
        <w:jc w:val="both"/>
        <w:rPr>
          <w:color w:val="000000" w:themeColor="text1"/>
          <w:sz w:val="24"/>
          <w:szCs w:val="24"/>
        </w:rPr>
      </w:pPr>
      <w:r w:rsidRPr="00182AFC">
        <w:rPr>
          <w:b/>
          <w:color w:val="000000" w:themeColor="text1"/>
          <w:sz w:val="24"/>
          <w:szCs w:val="24"/>
        </w:rPr>
        <w:tab/>
      </w:r>
      <w:r w:rsidRPr="00182AFC">
        <w:rPr>
          <w:color w:val="000000" w:themeColor="text1"/>
          <w:sz w:val="24"/>
          <w:szCs w:val="24"/>
        </w:rPr>
        <w:t>A administração estratégica</w:t>
      </w:r>
      <w:r w:rsidRPr="00182AFC">
        <w:rPr>
          <w:b/>
          <w:color w:val="000000" w:themeColor="text1"/>
          <w:sz w:val="24"/>
          <w:szCs w:val="24"/>
        </w:rPr>
        <w:t xml:space="preserve"> </w:t>
      </w:r>
      <w:r w:rsidRPr="00182AFC">
        <w:rPr>
          <w:color w:val="000000" w:themeColor="text1"/>
          <w:sz w:val="24"/>
          <w:szCs w:val="24"/>
        </w:rPr>
        <w:t xml:space="preserve">possibilita que a empresa possa seguir rumos ou caminhos que elevam para resultados positivos, com determinação e aprendizado. Dentro do mundo da administração de empresas, se observa várias oportunidades e objetivos a serem alcançados ou conquistados, e para isso é importante definir as missões, visão e valores de todas as empresas.  </w:t>
      </w:r>
      <w:r w:rsidRPr="00182AFC">
        <w:rPr>
          <w:color w:val="000000" w:themeColor="text1"/>
          <w:sz w:val="24"/>
          <w:szCs w:val="24"/>
        </w:rPr>
        <w:tab/>
      </w:r>
    </w:p>
    <w:p w14:paraId="0000000D" w14:textId="77777777" w:rsidR="00BD5D14" w:rsidRPr="00182AFC" w:rsidRDefault="00324394">
      <w:pPr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r w:rsidRPr="00182AFC">
        <w:rPr>
          <w:color w:val="000000" w:themeColor="text1"/>
          <w:sz w:val="24"/>
          <w:szCs w:val="24"/>
        </w:rPr>
        <w:t xml:space="preserve">A organização para ter um resultado de sucesso não se envolve apenas em produto de qualidade, competência, estratégias e etc. Mas sim em uma maneira como ela administra esses recursos, ou seja, fazer um excelente trabalho com os recursos e competências disponíveis. </w:t>
      </w:r>
    </w:p>
    <w:p w14:paraId="507C6F77" w14:textId="7CBA3B76" w:rsidR="000513C0" w:rsidRPr="00182AFC" w:rsidRDefault="00D80E5E" w:rsidP="00032C9A">
      <w:pPr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52AD7281" wp14:editId="0CDBB983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401310" cy="274320"/>
            <wp:effectExtent l="0" t="0" r="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394" w:rsidRPr="00182AFC">
        <w:rPr>
          <w:color w:val="000000" w:themeColor="text1"/>
          <w:sz w:val="24"/>
          <w:szCs w:val="24"/>
        </w:rPr>
        <w:t xml:space="preserve">É necessário para a sobrevivência da indústria as decisões estratégicas e operacionais.  Segundo Chiavenato </w:t>
      </w:r>
      <w:r w:rsidR="0014719C" w:rsidRPr="00182AFC">
        <w:rPr>
          <w:color w:val="000000" w:themeColor="text1"/>
          <w:sz w:val="24"/>
          <w:szCs w:val="24"/>
        </w:rPr>
        <w:t xml:space="preserve">(2000, p.174) </w:t>
      </w:r>
      <w:r w:rsidR="00324394" w:rsidRPr="00182AFC">
        <w:rPr>
          <w:color w:val="000000" w:themeColor="text1"/>
          <w:sz w:val="24"/>
          <w:szCs w:val="24"/>
        </w:rPr>
        <w:t xml:space="preserve">“Toda organização existe, não para si mesma, mas sim para alcançar objetivos e produzir resultados”.  A tomada de decisões estratégicas onde os administradores têm por finalidade se engajar com as </w:t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340FAC9D" wp14:editId="39BDA303">
            <wp:simplePos x="914400" y="1181100"/>
            <wp:positionH relativeFrom="margin">
              <wp:align>center</wp:align>
            </wp:positionH>
            <wp:positionV relativeFrom="margin">
              <wp:align>top</wp:align>
            </wp:positionV>
            <wp:extent cx="5733415" cy="1327150"/>
            <wp:effectExtent l="0" t="0" r="635" b="635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132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4394" w:rsidRPr="00182AFC">
        <w:rPr>
          <w:color w:val="000000" w:themeColor="text1"/>
          <w:sz w:val="24"/>
          <w:szCs w:val="24"/>
        </w:rPr>
        <w:t xml:space="preserve">seguintes decisões: o que produzir, quanto produzir, quando produzir e quais os recursos serão utilizados para a produção. </w:t>
      </w:r>
    </w:p>
    <w:p w14:paraId="6719B893" w14:textId="4943B6F3" w:rsidR="000513C0" w:rsidRPr="00182AFC" w:rsidRDefault="00324394" w:rsidP="00D80E5E">
      <w:pPr>
        <w:keepNext/>
        <w:spacing w:before="120" w:after="120" w:line="360" w:lineRule="auto"/>
        <w:ind w:left="227"/>
        <w:jc w:val="both"/>
        <w:rPr>
          <w:b/>
          <w:smallCaps/>
          <w:color w:val="000000" w:themeColor="text1"/>
          <w:sz w:val="24"/>
          <w:szCs w:val="24"/>
        </w:rPr>
      </w:pPr>
      <w:r w:rsidRPr="00182AFC">
        <w:rPr>
          <w:b/>
          <w:smallCaps/>
          <w:color w:val="000000" w:themeColor="text1"/>
          <w:sz w:val="24"/>
          <w:szCs w:val="24"/>
        </w:rPr>
        <w:t>2 METODOLOGIA DA PESQUISA</w:t>
      </w:r>
    </w:p>
    <w:p w14:paraId="00000010" w14:textId="32C0DE6F" w:rsidR="00BD5D14" w:rsidRPr="00182AFC" w:rsidRDefault="00324394">
      <w:pPr>
        <w:spacing w:line="360" w:lineRule="auto"/>
        <w:rPr>
          <w:color w:val="000000" w:themeColor="text1"/>
          <w:sz w:val="24"/>
          <w:szCs w:val="24"/>
        </w:rPr>
      </w:pPr>
      <w:r w:rsidRPr="00182AFC">
        <w:rPr>
          <w:color w:val="000000" w:themeColor="text1"/>
        </w:rPr>
        <w:tab/>
      </w:r>
      <w:r w:rsidRPr="00182AFC">
        <w:rPr>
          <w:color w:val="000000" w:themeColor="text1"/>
          <w:sz w:val="24"/>
          <w:szCs w:val="24"/>
        </w:rPr>
        <w:t>As pesquisas podem ser realizadas de diversas maneiras, com um objetivo de chegar a um determinado resultado e demonstrar os dados obtidos.</w:t>
      </w:r>
      <w:r w:rsidR="0014719C" w:rsidRPr="00182AFC">
        <w:rPr>
          <w:color w:val="000000" w:themeColor="text1"/>
          <w:sz w:val="24"/>
          <w:szCs w:val="24"/>
        </w:rPr>
        <w:t xml:space="preserve"> Para </w:t>
      </w:r>
      <w:proofErr w:type="spellStart"/>
      <w:r w:rsidR="0014719C" w:rsidRPr="00182AFC">
        <w:rPr>
          <w:color w:val="000000" w:themeColor="text1"/>
          <w:sz w:val="24"/>
          <w:szCs w:val="24"/>
        </w:rPr>
        <w:t>Ander</w:t>
      </w:r>
      <w:proofErr w:type="spellEnd"/>
      <w:r w:rsidR="0014719C" w:rsidRPr="00182AFC">
        <w:rPr>
          <w:color w:val="000000" w:themeColor="text1"/>
          <w:sz w:val="24"/>
          <w:szCs w:val="24"/>
        </w:rPr>
        <w:t xml:space="preserve"> </w:t>
      </w:r>
      <w:proofErr w:type="spellStart"/>
      <w:r w:rsidR="0014719C" w:rsidRPr="00182AFC">
        <w:rPr>
          <w:color w:val="000000" w:themeColor="text1"/>
          <w:sz w:val="24"/>
          <w:szCs w:val="24"/>
        </w:rPr>
        <w:t>Egg</w:t>
      </w:r>
      <w:proofErr w:type="spellEnd"/>
      <w:r w:rsidR="0014719C" w:rsidRPr="00182AFC">
        <w:rPr>
          <w:color w:val="000000" w:themeColor="text1"/>
          <w:sz w:val="24"/>
          <w:szCs w:val="24"/>
        </w:rPr>
        <w:t xml:space="preserve"> (1978, p. </w:t>
      </w:r>
      <w:r w:rsidRPr="00182AFC">
        <w:rPr>
          <w:color w:val="000000" w:themeColor="text1"/>
          <w:sz w:val="24"/>
          <w:szCs w:val="24"/>
        </w:rPr>
        <w:t>28)</w:t>
      </w:r>
      <w:r w:rsidR="0014719C" w:rsidRPr="00182AFC">
        <w:rPr>
          <w:color w:val="000000" w:themeColor="text1"/>
          <w:sz w:val="24"/>
          <w:szCs w:val="24"/>
        </w:rPr>
        <w:t xml:space="preserve"> “A</w:t>
      </w:r>
      <w:r w:rsidRPr="00182AFC">
        <w:rPr>
          <w:color w:val="000000" w:themeColor="text1"/>
          <w:sz w:val="24"/>
          <w:szCs w:val="24"/>
        </w:rPr>
        <w:t xml:space="preserve"> pesquisa é o procedimento reflexivo sistemático controlado e crítico que permite descobrir novos fatos ou dados, relações ou leis, em </w:t>
      </w:r>
      <w:r w:rsidR="0014719C" w:rsidRPr="00182AFC">
        <w:rPr>
          <w:color w:val="000000" w:themeColor="text1"/>
          <w:sz w:val="24"/>
          <w:szCs w:val="24"/>
        </w:rPr>
        <w:t>qualquer campo do conhecimento”, p</w:t>
      </w:r>
      <w:r w:rsidRPr="00182AFC">
        <w:rPr>
          <w:color w:val="000000" w:themeColor="text1"/>
          <w:sz w:val="24"/>
          <w:szCs w:val="24"/>
        </w:rPr>
        <w:t xml:space="preserve">artindo disto a pesquisa pode ser aplicada de forma quantitativa (em quantidade) ou qualitativa (por qualidade).  </w:t>
      </w:r>
    </w:p>
    <w:p w14:paraId="00000011" w14:textId="77777777" w:rsidR="00BD5D14" w:rsidRPr="00182AFC" w:rsidRDefault="00324394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182AFC">
        <w:rPr>
          <w:color w:val="000000" w:themeColor="text1"/>
          <w:sz w:val="24"/>
          <w:szCs w:val="24"/>
        </w:rPr>
        <w:tab/>
        <w:t xml:space="preserve">Com base em pesquisas e perguntas abordadas pelos alunos, foram feitas de forma qualitativas e também foram feitas duas visitas presenciais na empresa estudada, para conhecer o processo de produção, desenvolvimento de produtos e o conhecimento da fábrica, e também a parte de recrutamento e seleção, cartão ponto, contratação de novos colaboradores, folha de pagamento entre outros assuntos abordados </w:t>
      </w:r>
    </w:p>
    <w:p w14:paraId="00000012" w14:textId="77777777" w:rsidR="00BD5D14" w:rsidRPr="00182AFC" w:rsidRDefault="00324394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182AFC">
        <w:rPr>
          <w:color w:val="000000" w:themeColor="text1"/>
          <w:sz w:val="24"/>
          <w:szCs w:val="24"/>
        </w:rPr>
        <w:tab/>
        <w:t xml:space="preserve">A pesquisa foi de forma básica em virtude do cenário atual por motivos da pandemia, com dificuldades para se obter mais conhecimentos e relevância nos estudos dos alunos, foi realizada algumas perguntas de forma virtual, por motivos de estarem com restrição e evitando visitas na empresa. </w:t>
      </w:r>
    </w:p>
    <w:p w14:paraId="606180F4" w14:textId="7DD5D847" w:rsidR="000513C0" w:rsidRPr="00182AFC" w:rsidRDefault="009C215F" w:rsidP="009C215F">
      <w:pPr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2AD7281" wp14:editId="3B23813B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401310" cy="274320"/>
            <wp:effectExtent l="0" t="0" r="0" b="0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394" w:rsidRPr="00182AFC">
        <w:rPr>
          <w:color w:val="000000" w:themeColor="text1"/>
          <w:sz w:val="24"/>
          <w:szCs w:val="24"/>
        </w:rPr>
        <w:t xml:space="preserve">Os objetivos em relação à pesquisa foram formar profissional para se obter conhecimentos e experiência com relação à produção e fabricação de produtos manuais, ou seja, ver as expectativas de mercado da empresa e os seus objetivos perante a expansão da marca. </w:t>
      </w:r>
    </w:p>
    <w:p w14:paraId="791FF190" w14:textId="59830F4E" w:rsidR="00D80E5E" w:rsidRDefault="00D80E5E">
      <w:pPr>
        <w:keepNext/>
        <w:spacing w:before="120" w:after="120" w:line="360" w:lineRule="auto"/>
        <w:jc w:val="both"/>
        <w:rPr>
          <w:b/>
          <w:smallCaps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13EF160E" wp14:editId="2B5F77F3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5733415" cy="1327150"/>
            <wp:effectExtent l="0" t="0" r="635" b="635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132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F262570" w14:textId="78E52F8F" w:rsidR="000513C0" w:rsidRPr="009C215F" w:rsidRDefault="00D80E5E">
      <w:pPr>
        <w:keepNext/>
        <w:spacing w:before="120" w:after="120" w:line="360" w:lineRule="auto"/>
        <w:jc w:val="both"/>
        <w:rPr>
          <w:b/>
          <w:smallCaps/>
          <w:color w:val="000000" w:themeColor="text1"/>
          <w:sz w:val="24"/>
          <w:szCs w:val="24"/>
        </w:rPr>
      </w:pPr>
      <w:r>
        <w:rPr>
          <w:b/>
          <w:smallCaps/>
          <w:color w:val="000000" w:themeColor="text1"/>
          <w:sz w:val="24"/>
          <w:szCs w:val="24"/>
        </w:rPr>
        <w:t>3</w:t>
      </w:r>
      <w:r w:rsidR="00324394" w:rsidRPr="00182AFC">
        <w:rPr>
          <w:b/>
          <w:smallCaps/>
          <w:color w:val="000000" w:themeColor="text1"/>
          <w:sz w:val="24"/>
          <w:szCs w:val="24"/>
        </w:rPr>
        <w:t xml:space="preserve"> DESENVOLVIMENTO DA PESQUISA</w:t>
      </w:r>
    </w:p>
    <w:p w14:paraId="7C367781" w14:textId="0B5E75D7" w:rsidR="000513C0" w:rsidRPr="00182AFC" w:rsidRDefault="00324394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182AFC">
        <w:rPr>
          <w:color w:val="000000" w:themeColor="text1"/>
          <w:sz w:val="24"/>
          <w:szCs w:val="24"/>
        </w:rPr>
        <w:t>3.1 SETOR DE RECURSOS HUMANOS</w:t>
      </w:r>
    </w:p>
    <w:p w14:paraId="00000016" w14:textId="7D3F826A" w:rsidR="00BD5D14" w:rsidRPr="00182AFC" w:rsidRDefault="00324394" w:rsidP="00182AFC">
      <w:pPr>
        <w:spacing w:before="240" w:line="360" w:lineRule="auto"/>
        <w:jc w:val="both"/>
        <w:rPr>
          <w:color w:val="000000" w:themeColor="text1"/>
          <w:sz w:val="24"/>
          <w:szCs w:val="24"/>
        </w:rPr>
      </w:pPr>
      <w:r w:rsidRPr="00182AFC">
        <w:rPr>
          <w:color w:val="000000" w:themeColor="text1"/>
          <w:sz w:val="24"/>
          <w:szCs w:val="24"/>
        </w:rPr>
        <w:tab/>
        <w:t>O setor de Recursos Humanos em uma empresa, deve ser considerado de extrema importância para o bom desenvolvimento de uma empresa, ou organização. Para</w:t>
      </w:r>
      <w:r w:rsidR="00182AFC" w:rsidRPr="00182AFC">
        <w:rPr>
          <w:color w:val="000000" w:themeColor="text1"/>
          <w:sz w:val="24"/>
          <w:szCs w:val="24"/>
        </w:rPr>
        <w:t xml:space="preserve"> Chiavenato (2000, p.129)</w:t>
      </w:r>
      <w:r w:rsidRPr="00182AFC">
        <w:rPr>
          <w:color w:val="000000" w:themeColor="text1"/>
          <w:sz w:val="24"/>
          <w:szCs w:val="24"/>
        </w:rPr>
        <w:t xml:space="preserve"> "são as pessoas que ingressam, permanecem e participam da organização, qualquer que seja seu nível hierárquico, ou sua tarefa.” Por meio deste setor, se torna possível traçar estratégias alinhadas ao negócio e com os pontos estratégicos da empresa, reter talentos, oferecer treinamentos e desenvolver especialistas em diversos setores como marcenaria, almoxarifado, montagem, acabamento, estoque, expedição e áreas afins, e com isso tornar a empresa competitiva no mercado, com grandes profissionais. </w:t>
      </w:r>
    </w:p>
    <w:p w14:paraId="00000017" w14:textId="77777777" w:rsidR="00BD5D14" w:rsidRPr="00182AFC" w:rsidRDefault="00324394">
      <w:pPr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r w:rsidRPr="00182AFC">
        <w:rPr>
          <w:color w:val="000000" w:themeColor="text1"/>
          <w:sz w:val="24"/>
          <w:szCs w:val="24"/>
        </w:rPr>
        <w:t xml:space="preserve">Perante as observações feitas na empresa, se observou que a mesma é receptiva e capacitada, no qual os colaboradores se sentem à vontade, os mesmos sabem a importância de cada um deles perante o desenvolvimento dos produtos. </w:t>
      </w:r>
    </w:p>
    <w:p w14:paraId="00000018" w14:textId="36EC5E42" w:rsidR="00BD5D14" w:rsidRPr="00182AFC" w:rsidRDefault="00975B19">
      <w:pPr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0B08A3E" wp14:editId="08897CB9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401310" cy="274320"/>
            <wp:effectExtent l="0" t="0" r="0" b="0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394" w:rsidRPr="00182AFC">
        <w:rPr>
          <w:color w:val="000000" w:themeColor="text1"/>
          <w:sz w:val="24"/>
          <w:szCs w:val="24"/>
        </w:rPr>
        <w:t xml:space="preserve">Toda empresa precisa e vê a necessidade de contratar novas pessoas constantemente, sempre surgindo uma demanda de mão de obra. Para </w:t>
      </w:r>
      <w:proofErr w:type="spellStart"/>
      <w:r w:rsidR="00324394" w:rsidRPr="00182AFC">
        <w:rPr>
          <w:color w:val="000000" w:themeColor="text1"/>
          <w:sz w:val="24"/>
          <w:szCs w:val="24"/>
        </w:rPr>
        <w:t>Faissal</w:t>
      </w:r>
      <w:proofErr w:type="spellEnd"/>
      <w:r w:rsidR="00324394" w:rsidRPr="00182AFC">
        <w:rPr>
          <w:color w:val="000000" w:themeColor="text1"/>
          <w:sz w:val="24"/>
          <w:szCs w:val="24"/>
        </w:rPr>
        <w:t>,</w:t>
      </w:r>
      <w:r w:rsidR="00182AFC" w:rsidRPr="00182AFC">
        <w:rPr>
          <w:color w:val="000000" w:themeColor="text1"/>
          <w:sz w:val="24"/>
          <w:szCs w:val="24"/>
        </w:rPr>
        <w:t xml:space="preserve"> (et. al, 2005, p. 85). </w:t>
      </w:r>
      <w:r w:rsidR="00324394" w:rsidRPr="00182AFC">
        <w:rPr>
          <w:color w:val="000000" w:themeColor="text1"/>
          <w:sz w:val="24"/>
          <w:szCs w:val="24"/>
        </w:rPr>
        <w:t xml:space="preserve"> "precisaremos analisar se os candidatos possuem as competências necessárias que lhes possibilitem não só executar com eficiência e eficácia as atribuições que estarão sob a sua responsabilidade</w:t>
      </w:r>
      <w:r w:rsidR="00182AFC" w:rsidRPr="00182AFC">
        <w:rPr>
          <w:color w:val="000000" w:themeColor="text1"/>
          <w:sz w:val="24"/>
          <w:szCs w:val="24"/>
        </w:rPr>
        <w:t xml:space="preserve">.” </w:t>
      </w:r>
      <w:r w:rsidR="00324394" w:rsidRPr="00182AFC">
        <w:rPr>
          <w:color w:val="000000" w:themeColor="text1"/>
          <w:sz w:val="24"/>
          <w:szCs w:val="24"/>
        </w:rPr>
        <w:t>A empresa estudada, trabalha com baixa rotatividade de funcionários, por motivos de os mesmos, se sentirem muito à vontade e acolhidos na empresa, ou seja, a maioria dos colaboradores da linha de produção estão no nível de segurança perante a teoria de Maslow, com uma estabilidade de trabalho seguro, com remunerações e benefícios e a permanência no emprego.</w:t>
      </w:r>
      <w:r w:rsidR="00D80E5E" w:rsidRPr="00D80E5E">
        <w:rPr>
          <w:noProof/>
          <w:color w:val="000000" w:themeColor="text1"/>
          <w:sz w:val="24"/>
          <w:szCs w:val="24"/>
        </w:rPr>
        <w:t xml:space="preserve"> </w:t>
      </w:r>
    </w:p>
    <w:p w14:paraId="354FF156" w14:textId="56EA310E" w:rsidR="00975B19" w:rsidRDefault="00975B19" w:rsidP="00975B19">
      <w:pPr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168C47E" wp14:editId="7C0BA72F">
            <wp:extent cx="5733415" cy="1327150"/>
            <wp:effectExtent l="0" t="0" r="635" b="635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132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000019" w14:textId="084FFD77" w:rsidR="00BD5D14" w:rsidRPr="00182AFC" w:rsidRDefault="00324394" w:rsidP="00032C9A">
      <w:pPr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r w:rsidRPr="00182AFC">
        <w:rPr>
          <w:color w:val="000000" w:themeColor="text1"/>
          <w:sz w:val="24"/>
          <w:szCs w:val="24"/>
        </w:rPr>
        <w:t xml:space="preserve">Atualmente a empresa conta com aproximadamente 139 colaboradores, recrutados a partir de seleção de currículos recebidos via e-mail e WhatsApp disponibilizado ou então preenchendo um currículo na recepção da empresa. Uma vez identificado o perfil desejado, o candidato é convidado a comparecer a uma entrevista, com a administração da empresa e o supervisor da área responsável do setor. O candidato sendo selecionado, passa pela etapa de arrecadação documental e exames admissionais para o desenvolvimento da função. Partindo disso, é feito o ingresso do colaborador no sistema da fábrica, coletando a sua digital no cartão ponto.  </w:t>
      </w:r>
    </w:p>
    <w:p w14:paraId="0000001A" w14:textId="77777777" w:rsidR="00BD5D14" w:rsidRPr="00182AFC" w:rsidRDefault="00324394">
      <w:pPr>
        <w:widowControl w:val="0"/>
        <w:spacing w:line="360" w:lineRule="auto"/>
        <w:ind w:left="22" w:right="-2" w:firstLine="856"/>
        <w:jc w:val="both"/>
        <w:rPr>
          <w:color w:val="000000" w:themeColor="text1"/>
          <w:sz w:val="24"/>
          <w:szCs w:val="24"/>
        </w:rPr>
      </w:pPr>
      <w:r w:rsidRPr="00182AFC">
        <w:rPr>
          <w:color w:val="000000" w:themeColor="text1"/>
          <w:sz w:val="24"/>
          <w:szCs w:val="24"/>
        </w:rPr>
        <w:t xml:space="preserve">Após todo esse processo   de contratação e admissão o colaborador passa por um treinamento específico da área, no qual o líder acompanha e repassa as normas técnicas, a serem utilizadas para o desenvolvimento da atividade.   </w:t>
      </w:r>
    </w:p>
    <w:p w14:paraId="0000001B" w14:textId="7AA225E0" w:rsidR="00BD5D14" w:rsidRPr="00182AFC" w:rsidRDefault="00324394">
      <w:pPr>
        <w:widowControl w:val="0"/>
        <w:spacing w:before="27" w:line="360" w:lineRule="auto"/>
        <w:ind w:right="-6" w:firstLine="872"/>
        <w:jc w:val="both"/>
        <w:rPr>
          <w:color w:val="000000" w:themeColor="text1"/>
          <w:sz w:val="24"/>
          <w:szCs w:val="24"/>
        </w:rPr>
      </w:pPr>
      <w:r w:rsidRPr="00182AFC">
        <w:rPr>
          <w:color w:val="000000" w:themeColor="text1"/>
          <w:sz w:val="24"/>
          <w:szCs w:val="24"/>
        </w:rPr>
        <w:t xml:space="preserve">A empresa possui baixa rotatividade de colaboradores, para </w:t>
      </w:r>
      <w:proofErr w:type="spellStart"/>
      <w:r w:rsidRPr="00182AFC">
        <w:rPr>
          <w:color w:val="000000" w:themeColor="text1"/>
          <w:sz w:val="24"/>
          <w:szCs w:val="24"/>
        </w:rPr>
        <w:t>Faissal</w:t>
      </w:r>
      <w:proofErr w:type="spellEnd"/>
      <w:r w:rsidRPr="00182AFC">
        <w:rPr>
          <w:color w:val="000000" w:themeColor="text1"/>
          <w:sz w:val="24"/>
          <w:szCs w:val="24"/>
        </w:rPr>
        <w:t>,</w:t>
      </w:r>
      <w:r w:rsidR="00182AFC" w:rsidRPr="00182AFC">
        <w:rPr>
          <w:color w:val="000000" w:themeColor="text1"/>
          <w:sz w:val="24"/>
          <w:szCs w:val="24"/>
        </w:rPr>
        <w:t xml:space="preserve"> (et. al, 2005, p. 104). </w:t>
      </w:r>
      <w:r w:rsidRPr="00182AFC">
        <w:rPr>
          <w:color w:val="000000" w:themeColor="text1"/>
          <w:sz w:val="24"/>
          <w:szCs w:val="24"/>
        </w:rPr>
        <w:t xml:space="preserve"> “o índice de rotatividade tem sido o único indicador utilizado para aferir a qualidade das práticas de seleção”</w:t>
      </w:r>
      <w:r w:rsidR="00182AFC" w:rsidRPr="00182AFC">
        <w:rPr>
          <w:color w:val="000000" w:themeColor="text1"/>
          <w:sz w:val="24"/>
          <w:szCs w:val="24"/>
        </w:rPr>
        <w:t xml:space="preserve">, </w:t>
      </w:r>
      <w:r w:rsidRPr="00182AFC">
        <w:rPr>
          <w:color w:val="000000" w:themeColor="text1"/>
          <w:sz w:val="24"/>
          <w:szCs w:val="24"/>
        </w:rPr>
        <w:t xml:space="preserve">sendo assim exigindo pouco do setor de Recursos Humanos, em questão de fazer novas contratações, e também baixo custo com desligamentos. </w:t>
      </w:r>
    </w:p>
    <w:p w14:paraId="0000001C" w14:textId="77777777" w:rsidR="00BD5D14" w:rsidRPr="00182AFC" w:rsidRDefault="00324394">
      <w:pPr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r w:rsidRPr="00182AFC">
        <w:rPr>
          <w:color w:val="000000" w:themeColor="text1"/>
          <w:sz w:val="24"/>
          <w:szCs w:val="24"/>
        </w:rPr>
        <w:t xml:space="preserve">Perante as observações feitas na empresa, se observou que a mesma é receptiva e capacitada, no qual os colaboradores se sentem à vontade, os mesmos sabem a importância de cada um deles perante o desenvolvimento dos produtos.  </w:t>
      </w:r>
    </w:p>
    <w:p w14:paraId="0000001D" w14:textId="77777777" w:rsidR="00BD5D14" w:rsidRPr="00182AFC" w:rsidRDefault="00324394">
      <w:pPr>
        <w:widowControl w:val="0"/>
        <w:spacing w:before="27" w:line="360" w:lineRule="auto"/>
        <w:ind w:right="-6" w:firstLine="872"/>
        <w:jc w:val="both"/>
        <w:rPr>
          <w:color w:val="000000" w:themeColor="text1"/>
          <w:sz w:val="24"/>
          <w:szCs w:val="24"/>
        </w:rPr>
      </w:pPr>
      <w:r w:rsidRPr="00182AFC">
        <w:rPr>
          <w:color w:val="000000" w:themeColor="text1"/>
          <w:sz w:val="24"/>
          <w:szCs w:val="24"/>
        </w:rPr>
        <w:t xml:space="preserve">A empresa possui baixa rotatividade de colaboradores, sendo assim exigindo pouco do setor de Recursos Humanos, em questão de fazer novas contratações, e também baixo custo com desligamentos. </w:t>
      </w:r>
    </w:p>
    <w:p w14:paraId="0000001E" w14:textId="77777777" w:rsidR="00BD5D14" w:rsidRPr="00182AFC" w:rsidRDefault="00BD5D14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0000001F" w14:textId="509378FD" w:rsidR="00BD5D14" w:rsidRPr="00182AFC" w:rsidRDefault="00324394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182AFC">
        <w:rPr>
          <w:color w:val="000000" w:themeColor="text1"/>
          <w:sz w:val="24"/>
          <w:szCs w:val="24"/>
        </w:rPr>
        <w:t>3.2 SETOR DE PRODUÇÃO</w:t>
      </w:r>
    </w:p>
    <w:p w14:paraId="5A14C62B" w14:textId="77777777" w:rsidR="00032C9A" w:rsidRDefault="00032C9A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1CF904EA" w14:textId="77777777" w:rsidR="00032C9A" w:rsidRDefault="00032C9A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3541FE9D" w14:textId="2F1104C7" w:rsidR="00975B19" w:rsidRDefault="00975B19" w:rsidP="00032C9A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68517DD" wp14:editId="12F0B962">
            <wp:simplePos x="0" y="0"/>
            <wp:positionH relativeFrom="margin">
              <wp:align>center</wp:align>
            </wp:positionH>
            <wp:positionV relativeFrom="paragraph">
              <wp:posOffset>563245</wp:posOffset>
            </wp:positionV>
            <wp:extent cx="5401310" cy="274320"/>
            <wp:effectExtent l="0" t="0" r="0" b="0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73087" w14:textId="53DD9A50" w:rsidR="00975B19" w:rsidRDefault="00975B19">
      <w:pPr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775BEC8" wp14:editId="3329FB3C">
            <wp:extent cx="5733415" cy="1327150"/>
            <wp:effectExtent l="0" t="0" r="635" b="635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132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000020" w14:textId="3FD1A72D" w:rsidR="00BD5D14" w:rsidRPr="00182AFC" w:rsidRDefault="00324394">
      <w:pPr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r w:rsidRPr="00182AFC">
        <w:rPr>
          <w:color w:val="000000" w:themeColor="text1"/>
          <w:sz w:val="24"/>
          <w:szCs w:val="24"/>
        </w:rPr>
        <w:t xml:space="preserve">O setor de produção é responsável pela transformação da matéria-prima, e conduz até o produto acabado. Para Slack, </w:t>
      </w:r>
      <w:r w:rsidR="00182AFC" w:rsidRPr="00182AFC">
        <w:rPr>
          <w:color w:val="000000" w:themeColor="text1"/>
          <w:sz w:val="24"/>
          <w:szCs w:val="24"/>
        </w:rPr>
        <w:t xml:space="preserve">(et. at, 1999, p. 28). </w:t>
      </w:r>
      <w:r w:rsidRPr="00182AFC">
        <w:rPr>
          <w:color w:val="000000" w:themeColor="text1"/>
          <w:sz w:val="24"/>
          <w:szCs w:val="24"/>
        </w:rPr>
        <w:t>“</w:t>
      </w:r>
      <w:r w:rsidR="00182AFC" w:rsidRPr="00182AFC">
        <w:rPr>
          <w:color w:val="000000" w:themeColor="text1"/>
          <w:sz w:val="24"/>
          <w:szCs w:val="24"/>
        </w:rPr>
        <w:t>à</w:t>
      </w:r>
      <w:r w:rsidRPr="00182AFC">
        <w:rPr>
          <w:color w:val="000000" w:themeColor="text1"/>
          <w:sz w:val="24"/>
          <w:szCs w:val="24"/>
        </w:rPr>
        <w:t xml:space="preserve"> função produção na organização representa a reunião de recursos destinados à produção de seus bens e serviços". A sua principal função é fazer com que o produto tenha e seja de qualidade, fazendo com que o seu consumidor final esteja satisfeito com sua compra. </w:t>
      </w:r>
    </w:p>
    <w:p w14:paraId="00000021" w14:textId="16CDE026" w:rsidR="00BD5D14" w:rsidRPr="00182AFC" w:rsidRDefault="00324394" w:rsidP="00032C9A">
      <w:pPr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r w:rsidRPr="00182AFC">
        <w:rPr>
          <w:color w:val="000000" w:themeColor="text1"/>
          <w:sz w:val="24"/>
          <w:szCs w:val="24"/>
        </w:rPr>
        <w:tab/>
        <w:t xml:space="preserve">O setor operacional de uma empresa é a parte principal pois é a responsável pela fabricação dos produtos, e onde vai se obter lucro com a venda dos mesmos. Lida também com o que fazer com a empresa, e se relaciona diretamente com o cliente, pois a linha de produção roda conforme os pedidos e demandas. </w:t>
      </w:r>
    </w:p>
    <w:p w14:paraId="00000022" w14:textId="32DBBE18" w:rsidR="00BD5D14" w:rsidRPr="00182AFC" w:rsidRDefault="00324394">
      <w:pPr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r w:rsidRPr="00182AFC">
        <w:rPr>
          <w:color w:val="000000" w:themeColor="text1"/>
          <w:sz w:val="24"/>
          <w:szCs w:val="24"/>
        </w:rPr>
        <w:t xml:space="preserve">A linha de produção é dividida em etapas, nas quais são o recebimento da matéria prima. De acordo com </w:t>
      </w:r>
      <w:r w:rsidR="00182AFC" w:rsidRPr="00182AFC">
        <w:rPr>
          <w:color w:val="000000" w:themeColor="text1"/>
          <w:sz w:val="24"/>
          <w:szCs w:val="24"/>
        </w:rPr>
        <w:t xml:space="preserve">Martins e </w:t>
      </w:r>
      <w:proofErr w:type="spellStart"/>
      <w:r w:rsidR="00182AFC" w:rsidRPr="00182AFC">
        <w:rPr>
          <w:color w:val="000000" w:themeColor="text1"/>
          <w:sz w:val="24"/>
          <w:szCs w:val="24"/>
        </w:rPr>
        <w:t>Laugenil</w:t>
      </w:r>
      <w:proofErr w:type="spellEnd"/>
      <w:r w:rsidR="00182AFC" w:rsidRPr="00182AFC">
        <w:rPr>
          <w:color w:val="000000" w:themeColor="text1"/>
          <w:sz w:val="24"/>
          <w:szCs w:val="24"/>
        </w:rPr>
        <w:t xml:space="preserve">, (2015, p. 283). </w:t>
      </w:r>
      <w:r w:rsidRPr="00182AFC">
        <w:rPr>
          <w:color w:val="000000" w:themeColor="text1"/>
          <w:sz w:val="24"/>
          <w:szCs w:val="24"/>
        </w:rPr>
        <w:t>“é conveniente que exista uma área física na qual os materiais recebidos sejam colocados e inspecionados”</w:t>
      </w:r>
      <w:r w:rsidR="00182AFC" w:rsidRPr="00182AFC">
        <w:rPr>
          <w:color w:val="000000" w:themeColor="text1"/>
          <w:sz w:val="24"/>
          <w:szCs w:val="24"/>
        </w:rPr>
        <w:t xml:space="preserve">. </w:t>
      </w:r>
      <w:r w:rsidRPr="00182AFC">
        <w:rPr>
          <w:color w:val="000000" w:themeColor="text1"/>
          <w:sz w:val="24"/>
          <w:szCs w:val="24"/>
        </w:rPr>
        <w:t>Os principais materiais para a produção de brinquedos, são de placas de fibra de média densidade e madeira, e também trabalham com Etileno Acetato de Vinila (E.V.A) e borracha. A madeira é um item escasso no mercado, pelo mesmo motivo que são comprados conforme os seus fornecedores, possuem em estoque. O MDF (</w:t>
      </w:r>
      <w:proofErr w:type="spellStart"/>
      <w:r w:rsidRPr="00182AFC">
        <w:rPr>
          <w:color w:val="000000" w:themeColor="text1"/>
          <w:sz w:val="24"/>
          <w:szCs w:val="24"/>
        </w:rPr>
        <w:t>Medium</w:t>
      </w:r>
      <w:proofErr w:type="spellEnd"/>
      <w:r w:rsidRPr="00182AFC">
        <w:rPr>
          <w:color w:val="000000" w:themeColor="text1"/>
          <w:sz w:val="24"/>
          <w:szCs w:val="24"/>
        </w:rPr>
        <w:t xml:space="preserve"> </w:t>
      </w:r>
      <w:proofErr w:type="spellStart"/>
      <w:r w:rsidRPr="00182AFC">
        <w:rPr>
          <w:color w:val="000000" w:themeColor="text1"/>
          <w:sz w:val="24"/>
          <w:szCs w:val="24"/>
        </w:rPr>
        <w:t>Density</w:t>
      </w:r>
      <w:proofErr w:type="spellEnd"/>
      <w:r w:rsidRPr="00182AFC">
        <w:rPr>
          <w:color w:val="000000" w:themeColor="text1"/>
          <w:sz w:val="24"/>
          <w:szCs w:val="24"/>
        </w:rPr>
        <w:t xml:space="preserve"> </w:t>
      </w:r>
      <w:proofErr w:type="spellStart"/>
      <w:r w:rsidRPr="00182AFC">
        <w:rPr>
          <w:color w:val="000000" w:themeColor="text1"/>
          <w:sz w:val="24"/>
          <w:szCs w:val="24"/>
        </w:rPr>
        <w:t>Fiberboard</w:t>
      </w:r>
      <w:proofErr w:type="spellEnd"/>
      <w:r w:rsidRPr="00182AFC">
        <w:rPr>
          <w:color w:val="000000" w:themeColor="text1"/>
          <w:sz w:val="24"/>
          <w:szCs w:val="24"/>
        </w:rPr>
        <w:t>, em português, placa de fibra de média densidade) é uma das principais bases para a produção do brinquedo, no qual é efetuada a compra a cada dois meses, com pedido mínimo de uma carreta, onde demora aproximadamente 40 dias para a entrega. O E.V.A é feito o pedido por quilo, ou seja, um material muito leve, porém acaba se tornando caro e com grandes quantidades em estoque.</w:t>
      </w:r>
    </w:p>
    <w:p w14:paraId="2F734AD8" w14:textId="6E95A9A7" w:rsidR="00975B19" w:rsidRDefault="00975B19">
      <w:pPr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4B269979" wp14:editId="533B348F">
            <wp:simplePos x="0" y="0"/>
            <wp:positionH relativeFrom="margin">
              <wp:posOffset>171450</wp:posOffset>
            </wp:positionH>
            <wp:positionV relativeFrom="paragraph">
              <wp:posOffset>1386205</wp:posOffset>
            </wp:positionV>
            <wp:extent cx="5401310" cy="274320"/>
            <wp:effectExtent l="0" t="0" r="0" b="0"/>
            <wp:wrapSquare wrapText="bothSides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394" w:rsidRPr="00182AFC">
        <w:rPr>
          <w:color w:val="000000" w:themeColor="text1"/>
          <w:sz w:val="24"/>
          <w:szCs w:val="24"/>
        </w:rPr>
        <w:t xml:space="preserve"> O estoque conta com materiais </w:t>
      </w:r>
      <w:r w:rsidR="009D0FF7" w:rsidRPr="00182AFC">
        <w:rPr>
          <w:color w:val="000000" w:themeColor="text1"/>
          <w:sz w:val="24"/>
          <w:szCs w:val="24"/>
        </w:rPr>
        <w:t>semiacabados</w:t>
      </w:r>
      <w:r w:rsidR="00324394" w:rsidRPr="00182AFC">
        <w:rPr>
          <w:color w:val="000000" w:themeColor="text1"/>
          <w:sz w:val="24"/>
          <w:szCs w:val="24"/>
        </w:rPr>
        <w:t>, segundo Martins</w:t>
      </w:r>
      <w:r w:rsidR="009D0FF7" w:rsidRPr="00182AFC">
        <w:rPr>
          <w:color w:val="000000" w:themeColor="text1"/>
          <w:sz w:val="24"/>
          <w:szCs w:val="24"/>
        </w:rPr>
        <w:t xml:space="preserve"> e </w:t>
      </w:r>
      <w:proofErr w:type="spellStart"/>
      <w:r w:rsidR="009D0FF7" w:rsidRPr="00182AFC">
        <w:rPr>
          <w:color w:val="000000" w:themeColor="text1"/>
          <w:sz w:val="24"/>
          <w:szCs w:val="24"/>
        </w:rPr>
        <w:t>Laugeni</w:t>
      </w:r>
      <w:proofErr w:type="spellEnd"/>
      <w:r w:rsidR="009D0FF7" w:rsidRPr="00182AFC">
        <w:rPr>
          <w:color w:val="000000" w:themeColor="text1"/>
          <w:sz w:val="24"/>
          <w:szCs w:val="24"/>
        </w:rPr>
        <w:t xml:space="preserve"> (2015, p. 333)</w:t>
      </w:r>
      <w:r w:rsidR="00324394" w:rsidRPr="00182AFC">
        <w:rPr>
          <w:color w:val="000000" w:themeColor="text1"/>
          <w:sz w:val="24"/>
          <w:szCs w:val="24"/>
        </w:rPr>
        <w:t>, “O estoque consiste em fazer que estes absorvam as diferenças deco</w:t>
      </w:r>
      <w:r w:rsidR="009D0FF7" w:rsidRPr="00182AFC">
        <w:rPr>
          <w:color w:val="000000" w:themeColor="text1"/>
          <w:sz w:val="24"/>
          <w:szCs w:val="24"/>
        </w:rPr>
        <w:t xml:space="preserve">rrentes da variação da demanda”, e </w:t>
      </w:r>
      <w:r w:rsidR="00324394" w:rsidRPr="00182AFC">
        <w:rPr>
          <w:color w:val="000000" w:themeColor="text1"/>
          <w:sz w:val="24"/>
          <w:szCs w:val="24"/>
        </w:rPr>
        <w:t xml:space="preserve">por estes motivos se caso o cliente faça </w:t>
      </w:r>
    </w:p>
    <w:p w14:paraId="3B4720E0" w14:textId="77777777" w:rsidR="00975B19" w:rsidRDefault="00975B19" w:rsidP="00975B19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4C1E10B9" w14:textId="387457CF" w:rsidR="00975B19" w:rsidRDefault="00975B19" w:rsidP="00975B19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259686E" wp14:editId="0C154327">
            <wp:extent cx="5733415" cy="1327150"/>
            <wp:effectExtent l="0" t="0" r="635" b="635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132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000023" w14:textId="00973053" w:rsidR="00BD5D14" w:rsidRPr="00182AFC" w:rsidRDefault="00032C9A" w:rsidP="00975B19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182AFC">
        <w:rPr>
          <w:color w:val="000000" w:themeColor="text1"/>
          <w:sz w:val="24"/>
          <w:szCs w:val="24"/>
        </w:rPr>
        <w:t>uma solicitação de compras o material já está semi-acabado, sendo assim tornando o</w:t>
      </w:r>
      <w:r>
        <w:rPr>
          <w:color w:val="000000" w:themeColor="text1"/>
          <w:sz w:val="24"/>
          <w:szCs w:val="24"/>
        </w:rPr>
        <w:t xml:space="preserve"> </w:t>
      </w:r>
      <w:r w:rsidR="00324394" w:rsidRPr="00182AFC">
        <w:rPr>
          <w:color w:val="000000" w:themeColor="text1"/>
          <w:sz w:val="24"/>
          <w:szCs w:val="24"/>
        </w:rPr>
        <w:t>processo mais ágil e facilitando a rápida entrega ao cliente, pois o produto já está semiacabado, o mesmo já vai direto para a linha de montagem</w:t>
      </w:r>
      <w:r w:rsidR="00324394" w:rsidRPr="00182AFC">
        <w:rPr>
          <w:color w:val="000000" w:themeColor="text1"/>
          <w:sz w:val="24"/>
          <w:szCs w:val="24"/>
        </w:rPr>
        <w:tab/>
        <w:t>.</w:t>
      </w:r>
      <w:r w:rsidR="00975B19" w:rsidRPr="00975B19">
        <w:rPr>
          <w:noProof/>
          <w:color w:val="000000" w:themeColor="text1"/>
          <w:sz w:val="24"/>
          <w:szCs w:val="24"/>
        </w:rPr>
        <w:t xml:space="preserve"> </w:t>
      </w:r>
      <w:r w:rsidR="00324394" w:rsidRPr="00182AFC">
        <w:rPr>
          <w:color w:val="000000" w:themeColor="text1"/>
          <w:sz w:val="24"/>
          <w:szCs w:val="24"/>
        </w:rPr>
        <w:t xml:space="preserve"> </w:t>
      </w:r>
    </w:p>
    <w:p w14:paraId="00000024" w14:textId="6D3BD195" w:rsidR="00BD5D14" w:rsidRPr="00182AFC" w:rsidRDefault="00324394">
      <w:pPr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r w:rsidRPr="00182AFC">
        <w:rPr>
          <w:color w:val="000000" w:themeColor="text1"/>
          <w:sz w:val="24"/>
          <w:szCs w:val="24"/>
        </w:rPr>
        <w:t xml:space="preserve">A expedição trabalha conforme a demanda dos clientes, é retirado um espelho conforme a solicitação de venda, todos os dias são emitidos esses pedidos. Após a impressão dos mesmos, é separado as mercadorias conforme a solicitação.  Dentro da expedição conta com um estoque de produtos </w:t>
      </w:r>
      <w:r w:rsidR="000513C0" w:rsidRPr="00182AFC">
        <w:rPr>
          <w:color w:val="000000" w:themeColor="text1"/>
          <w:sz w:val="24"/>
          <w:szCs w:val="24"/>
        </w:rPr>
        <w:t>semiacabados</w:t>
      </w:r>
      <w:r w:rsidRPr="00182AFC">
        <w:rPr>
          <w:color w:val="000000" w:themeColor="text1"/>
          <w:sz w:val="24"/>
          <w:szCs w:val="24"/>
        </w:rPr>
        <w:t xml:space="preserve">, que são separados e armazenados por categorias. </w:t>
      </w:r>
    </w:p>
    <w:p w14:paraId="552742A4" w14:textId="19A04B99" w:rsidR="00D80E5E" w:rsidRDefault="00324394" w:rsidP="00975B19">
      <w:pPr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r w:rsidRPr="00182AFC">
        <w:rPr>
          <w:color w:val="000000" w:themeColor="text1"/>
          <w:sz w:val="24"/>
          <w:szCs w:val="24"/>
        </w:rPr>
        <w:t xml:space="preserve">Após o faturamento do pedido do cliente, os produtos são embalados, e identificados com o devido remetente, em seguida enviados para o local onde fica </w:t>
      </w:r>
    </w:p>
    <w:p w14:paraId="00000025" w14:textId="57AAF935" w:rsidR="00BD5D14" w:rsidRPr="00182AFC" w:rsidRDefault="00324394" w:rsidP="00D80E5E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2AFC">
        <w:rPr>
          <w:color w:val="000000" w:themeColor="text1"/>
          <w:sz w:val="24"/>
          <w:szCs w:val="24"/>
        </w:rPr>
        <w:t xml:space="preserve">todos os pedidos faturados, e logo após é feita uma solicitação para a transportadora retirar e entregar ao cliente final. </w:t>
      </w:r>
    </w:p>
    <w:p w14:paraId="00000026" w14:textId="6AD43F1E" w:rsidR="00BD5D14" w:rsidRPr="00182AFC" w:rsidRDefault="00324394">
      <w:pPr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r w:rsidRPr="00182AFC">
        <w:rPr>
          <w:color w:val="000000" w:themeColor="text1"/>
          <w:sz w:val="24"/>
          <w:szCs w:val="24"/>
        </w:rPr>
        <w:t xml:space="preserve">Na empresa se observou ser comprometida com o seu cliente, independente das circunstâncias, ou seja, ela irá entregar um produto de qualidade no prazo combinado. Isso é um ponto positivo para a mesma, porém, não se observou um serviço de pós-venda, </w:t>
      </w:r>
      <w:r w:rsidR="00182AFC" w:rsidRPr="00182AFC">
        <w:rPr>
          <w:color w:val="000000" w:themeColor="text1"/>
          <w:sz w:val="24"/>
          <w:szCs w:val="24"/>
        </w:rPr>
        <w:t xml:space="preserve">para </w:t>
      </w:r>
      <w:proofErr w:type="spellStart"/>
      <w:r w:rsidR="00182AFC" w:rsidRPr="00182AFC">
        <w:rPr>
          <w:color w:val="000000" w:themeColor="text1"/>
          <w:sz w:val="24"/>
          <w:szCs w:val="24"/>
        </w:rPr>
        <w:t>Antonio</w:t>
      </w:r>
      <w:proofErr w:type="spellEnd"/>
      <w:r w:rsidR="00182AFC" w:rsidRPr="00182AFC">
        <w:rPr>
          <w:color w:val="000000" w:themeColor="text1"/>
          <w:sz w:val="24"/>
          <w:szCs w:val="24"/>
        </w:rPr>
        <w:t xml:space="preserve"> </w:t>
      </w:r>
      <w:proofErr w:type="spellStart"/>
      <w:r w:rsidRPr="00182AFC">
        <w:rPr>
          <w:color w:val="000000" w:themeColor="text1"/>
          <w:sz w:val="24"/>
          <w:szCs w:val="24"/>
        </w:rPr>
        <w:t>Gobe</w:t>
      </w:r>
      <w:proofErr w:type="spellEnd"/>
      <w:r w:rsidRPr="00182AFC">
        <w:rPr>
          <w:color w:val="000000" w:themeColor="text1"/>
          <w:sz w:val="24"/>
          <w:szCs w:val="24"/>
        </w:rPr>
        <w:t>,</w:t>
      </w:r>
      <w:r w:rsidR="00182AFC" w:rsidRPr="00182AFC">
        <w:rPr>
          <w:color w:val="000000" w:themeColor="text1"/>
          <w:sz w:val="24"/>
          <w:szCs w:val="24"/>
        </w:rPr>
        <w:t xml:space="preserve"> (2007, p. 218) “</w:t>
      </w:r>
      <w:r w:rsidRPr="00182AFC">
        <w:rPr>
          <w:color w:val="000000" w:themeColor="text1"/>
          <w:sz w:val="24"/>
          <w:szCs w:val="24"/>
        </w:rPr>
        <w:t>o pós venda têm por objetivo gerar satisfação e fidelização do cliente”</w:t>
      </w:r>
      <w:r w:rsidR="00182AFC" w:rsidRPr="00182AFC">
        <w:rPr>
          <w:color w:val="000000" w:themeColor="text1"/>
          <w:sz w:val="24"/>
          <w:szCs w:val="24"/>
        </w:rPr>
        <w:t xml:space="preserve">, </w:t>
      </w:r>
      <w:r w:rsidRPr="00182AFC">
        <w:rPr>
          <w:color w:val="000000" w:themeColor="text1"/>
          <w:sz w:val="24"/>
          <w:szCs w:val="24"/>
        </w:rPr>
        <w:t xml:space="preserve">sendo que a empresa escuta seu cliente e faz um processo de melhoria interna. </w:t>
      </w:r>
    </w:p>
    <w:p w14:paraId="00000027" w14:textId="77777777" w:rsidR="00BD5D14" w:rsidRPr="00182AFC" w:rsidRDefault="00324394">
      <w:pPr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r w:rsidRPr="00182AFC">
        <w:rPr>
          <w:color w:val="000000" w:themeColor="text1"/>
          <w:sz w:val="24"/>
          <w:szCs w:val="24"/>
        </w:rPr>
        <w:t xml:space="preserve">A pós-venda é tão importante quanto outras etapas do processo do produto, pois irá identificar se o seu cliente está satisfeito com seu produto e se voltará a fazer novos pedidos, ou se irá se relacionar com os concorrentes. Quando se conclui um bom trabalho no pós-venda garante uma fidelização do cliente, sendo assim abre novas portas para novas oportunidades de negócios e crescimento. </w:t>
      </w:r>
    </w:p>
    <w:p w14:paraId="00000028" w14:textId="77777777" w:rsidR="00BD5D14" w:rsidRDefault="00BD5D14">
      <w:pPr>
        <w:spacing w:line="360" w:lineRule="auto"/>
        <w:ind w:firstLine="720"/>
        <w:jc w:val="both"/>
        <w:rPr>
          <w:sz w:val="24"/>
          <w:szCs w:val="24"/>
        </w:rPr>
      </w:pPr>
    </w:p>
    <w:p w14:paraId="11F3EC4E" w14:textId="77777777" w:rsidR="00032C9A" w:rsidRDefault="00032C9A">
      <w:pPr>
        <w:spacing w:before="120" w:after="120" w:line="360" w:lineRule="auto"/>
        <w:jc w:val="both"/>
        <w:rPr>
          <w:b/>
          <w:smallCaps/>
          <w:sz w:val="24"/>
          <w:szCs w:val="24"/>
        </w:rPr>
      </w:pPr>
    </w:p>
    <w:p w14:paraId="757B1DEC" w14:textId="329433F7" w:rsidR="00032C9A" w:rsidRDefault="00032C9A">
      <w:pPr>
        <w:spacing w:before="120" w:after="120" w:line="360" w:lineRule="auto"/>
        <w:jc w:val="both"/>
        <w:rPr>
          <w:b/>
          <w:smallCaps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41FB227F" wp14:editId="0AF8DE1F">
            <wp:simplePos x="0" y="0"/>
            <wp:positionH relativeFrom="margin">
              <wp:posOffset>0</wp:posOffset>
            </wp:positionH>
            <wp:positionV relativeFrom="paragraph">
              <wp:posOffset>1202690</wp:posOffset>
            </wp:positionV>
            <wp:extent cx="5401310" cy="274320"/>
            <wp:effectExtent l="0" t="0" r="0" b="0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00029" w14:textId="1B5D60AF" w:rsidR="00BD5D14" w:rsidRDefault="00032C9A">
      <w:pPr>
        <w:spacing w:before="120" w:after="120" w:line="360" w:lineRule="auto"/>
        <w:jc w:val="both"/>
        <w:rPr>
          <w:b/>
          <w:smallCap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DB190BD" wp14:editId="68330C5D">
            <wp:extent cx="5733415" cy="13271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132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B016D5" w14:textId="33493AB1" w:rsidR="00975B19" w:rsidRDefault="00032C9A">
      <w:pPr>
        <w:spacing w:line="360" w:lineRule="auto"/>
        <w:jc w:val="both"/>
        <w:rPr>
          <w:sz w:val="24"/>
          <w:szCs w:val="24"/>
        </w:rPr>
      </w:pPr>
      <w:r>
        <w:rPr>
          <w:b/>
          <w:smallCaps/>
          <w:sz w:val="24"/>
          <w:szCs w:val="24"/>
        </w:rPr>
        <w:t>4 CONSIDERAÇÕES FINAIS</w:t>
      </w:r>
      <w:r w:rsidR="00324394">
        <w:rPr>
          <w:sz w:val="24"/>
          <w:szCs w:val="24"/>
        </w:rPr>
        <w:tab/>
        <w:t xml:space="preserve"> </w:t>
      </w:r>
    </w:p>
    <w:p w14:paraId="66E7B810" w14:textId="7CE0A211" w:rsidR="00975B19" w:rsidRDefault="00975B19">
      <w:pPr>
        <w:spacing w:line="360" w:lineRule="auto"/>
        <w:jc w:val="both"/>
        <w:rPr>
          <w:sz w:val="24"/>
          <w:szCs w:val="24"/>
        </w:rPr>
      </w:pPr>
    </w:p>
    <w:p w14:paraId="0000002B" w14:textId="30DBFBEE" w:rsidR="00BD5D14" w:rsidRDefault="00032C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Como meio de se destacar perante seus concorrentes, a mesma poderia estar usando a ferramenta de marketing para atingir novos clientes ou interesses futuros.</w:t>
      </w:r>
      <w:r>
        <w:rPr>
          <w:sz w:val="24"/>
          <w:szCs w:val="24"/>
        </w:rPr>
        <w:t xml:space="preserve"> </w:t>
      </w:r>
      <w:r w:rsidR="00324394">
        <w:rPr>
          <w:sz w:val="24"/>
          <w:szCs w:val="24"/>
        </w:rPr>
        <w:t xml:space="preserve">Utilizar mais os sites e redes sociais para mostrar um pouco mais de todo o processo de um produto vendido pela empresa. </w:t>
      </w:r>
    </w:p>
    <w:p w14:paraId="56F081DF" w14:textId="4F1A3C36" w:rsidR="00D80E5E" w:rsidRPr="00975B19" w:rsidRDefault="00324394" w:rsidP="00975B19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empresa conta com uma vantagem competitiva diante dos seus concorrentes, pois a mesma se encontra em uma rodovia federal, com localização estratégica, se tendo um fácil acesso ao pátio da mesma, é amplo para os caminhões manobrar com os materiais acabados com destino ao centro de distribuição, facilitando também a entrega de matéria prima e dos principais produtos para a produção e fabricação. </w:t>
      </w:r>
    </w:p>
    <w:p w14:paraId="0000002E" w14:textId="603B1DBB" w:rsidR="00BD5D14" w:rsidRDefault="00324394">
      <w:pPr>
        <w:spacing w:before="120" w:after="120" w:line="360" w:lineRule="auto"/>
        <w:jc w:val="both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5 REFERÊNCIAS</w:t>
      </w:r>
    </w:p>
    <w:p w14:paraId="0FAE6298" w14:textId="77777777" w:rsidR="000513C0" w:rsidRDefault="000513C0">
      <w:pPr>
        <w:spacing w:before="120" w:after="120" w:line="360" w:lineRule="auto"/>
        <w:jc w:val="both"/>
        <w:rPr>
          <w:b/>
          <w:smallCaps/>
          <w:sz w:val="24"/>
          <w:szCs w:val="24"/>
        </w:rPr>
      </w:pPr>
    </w:p>
    <w:p w14:paraId="0000002F" w14:textId="34C561C2" w:rsidR="00BD5D14" w:rsidRDefault="00324394" w:rsidP="000513C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CHIAVENATTO, Idalberto, </w:t>
      </w:r>
      <w:r>
        <w:rPr>
          <w:b/>
          <w:sz w:val="24"/>
          <w:szCs w:val="24"/>
        </w:rPr>
        <w:t>Teoria Geral da Administração</w:t>
      </w:r>
      <w:r>
        <w:rPr>
          <w:sz w:val="24"/>
          <w:szCs w:val="24"/>
        </w:rPr>
        <w:t>. 6° ed. R</w:t>
      </w:r>
      <w:r w:rsidR="002E65DA">
        <w:rPr>
          <w:sz w:val="24"/>
          <w:szCs w:val="24"/>
        </w:rPr>
        <w:t xml:space="preserve">io de Janeiro. Editora Campos, </w:t>
      </w:r>
      <w:r>
        <w:rPr>
          <w:sz w:val="24"/>
          <w:szCs w:val="24"/>
        </w:rPr>
        <w:t>2000</w:t>
      </w:r>
      <w:r w:rsidR="000513C0">
        <w:rPr>
          <w:sz w:val="24"/>
          <w:szCs w:val="24"/>
        </w:rPr>
        <w:t>.</w:t>
      </w:r>
    </w:p>
    <w:p w14:paraId="3E290A96" w14:textId="77777777" w:rsidR="000513C0" w:rsidRDefault="000513C0" w:rsidP="000513C0">
      <w:pPr>
        <w:spacing w:line="240" w:lineRule="auto"/>
        <w:jc w:val="both"/>
        <w:rPr>
          <w:sz w:val="24"/>
          <w:szCs w:val="24"/>
        </w:rPr>
      </w:pPr>
    </w:p>
    <w:p w14:paraId="00000030" w14:textId="514F66A9" w:rsidR="00BD5D14" w:rsidRDefault="00324394" w:rsidP="000513C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FAISSAL, R; PASSOS, A.</w:t>
      </w:r>
      <w:r w:rsidR="002E65DA">
        <w:rPr>
          <w:sz w:val="24"/>
          <w:szCs w:val="24"/>
        </w:rPr>
        <w:t xml:space="preserve"> E. V. M.; MENDONÇA, M. C. F.; </w:t>
      </w:r>
      <w:r>
        <w:rPr>
          <w:sz w:val="24"/>
          <w:szCs w:val="24"/>
        </w:rPr>
        <w:t xml:space="preserve">ALMEIDA, W. M. C.; </w:t>
      </w:r>
      <w:r>
        <w:rPr>
          <w:b/>
          <w:sz w:val="24"/>
          <w:szCs w:val="24"/>
        </w:rPr>
        <w:t>Atração e Seleção de Pessoas</w:t>
      </w:r>
      <w:r>
        <w:rPr>
          <w:sz w:val="24"/>
          <w:szCs w:val="24"/>
        </w:rPr>
        <w:t>, Rio de Janeiro: Editora FGV, 2005</w:t>
      </w:r>
    </w:p>
    <w:p w14:paraId="473B3E74" w14:textId="77777777" w:rsidR="000513C0" w:rsidRDefault="000513C0" w:rsidP="000513C0">
      <w:pPr>
        <w:spacing w:line="240" w:lineRule="auto"/>
        <w:jc w:val="both"/>
        <w:rPr>
          <w:sz w:val="24"/>
          <w:szCs w:val="24"/>
        </w:rPr>
      </w:pPr>
    </w:p>
    <w:p w14:paraId="00000031" w14:textId="13442EB7" w:rsidR="00BD5D14" w:rsidRDefault="00324394" w:rsidP="000513C0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SLACK,N</w:t>
      </w:r>
      <w:proofErr w:type="gramEnd"/>
      <w:r>
        <w:rPr>
          <w:sz w:val="24"/>
          <w:szCs w:val="24"/>
        </w:rPr>
        <w:t>; CHAMBERS,</w:t>
      </w:r>
      <w:r w:rsidR="002E65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S; HARLAND,C; HARRISON, A; JOHNSTON,R; </w:t>
      </w:r>
      <w:r>
        <w:rPr>
          <w:b/>
          <w:sz w:val="24"/>
          <w:szCs w:val="24"/>
        </w:rPr>
        <w:t>Administração da Produção</w:t>
      </w:r>
      <w:r>
        <w:rPr>
          <w:sz w:val="24"/>
          <w:szCs w:val="24"/>
        </w:rPr>
        <w:t>, São Paulo: Editora Atlas, 1999.</w:t>
      </w:r>
    </w:p>
    <w:p w14:paraId="5FD4995C" w14:textId="77777777" w:rsidR="000513C0" w:rsidRDefault="000513C0" w:rsidP="000513C0">
      <w:pPr>
        <w:spacing w:line="240" w:lineRule="auto"/>
        <w:jc w:val="both"/>
        <w:rPr>
          <w:sz w:val="24"/>
          <w:szCs w:val="24"/>
        </w:rPr>
      </w:pPr>
    </w:p>
    <w:p w14:paraId="00000032" w14:textId="7A0C504F" w:rsidR="00BD5D14" w:rsidRDefault="00324394" w:rsidP="000513C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MARTINS, P. G; LAUGENI, F.P; </w:t>
      </w:r>
      <w:r>
        <w:rPr>
          <w:b/>
          <w:sz w:val="24"/>
          <w:szCs w:val="24"/>
        </w:rPr>
        <w:t>Administração da Produção</w:t>
      </w:r>
      <w:r>
        <w:rPr>
          <w:sz w:val="24"/>
          <w:szCs w:val="24"/>
        </w:rPr>
        <w:t>. 3° edição, São Paulo. Editora Saraiva.</w:t>
      </w:r>
    </w:p>
    <w:p w14:paraId="4571EA80" w14:textId="77777777" w:rsidR="000513C0" w:rsidRDefault="000513C0" w:rsidP="000513C0">
      <w:pPr>
        <w:spacing w:line="240" w:lineRule="auto"/>
        <w:jc w:val="both"/>
        <w:rPr>
          <w:sz w:val="24"/>
          <w:szCs w:val="24"/>
        </w:rPr>
      </w:pPr>
    </w:p>
    <w:p w14:paraId="00000033" w14:textId="3516929A" w:rsidR="00BD5D14" w:rsidRDefault="00324394" w:rsidP="000513C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MARCONI, M. A; LAKATOS, E.M; </w:t>
      </w:r>
      <w:r>
        <w:rPr>
          <w:b/>
          <w:sz w:val="24"/>
          <w:szCs w:val="24"/>
        </w:rPr>
        <w:t>Fundamentos de Metodologia Científica</w:t>
      </w:r>
      <w:r>
        <w:rPr>
          <w:sz w:val="24"/>
          <w:szCs w:val="24"/>
        </w:rPr>
        <w:t>, 7° ed</w:t>
      </w:r>
      <w:r w:rsidR="002E65DA">
        <w:rPr>
          <w:sz w:val="24"/>
          <w:szCs w:val="24"/>
        </w:rPr>
        <w:t>ição, São Paulo. Editora Atlas,</w:t>
      </w:r>
      <w:r>
        <w:rPr>
          <w:sz w:val="24"/>
          <w:szCs w:val="24"/>
        </w:rPr>
        <w:t xml:space="preserve"> 2010.</w:t>
      </w:r>
    </w:p>
    <w:p w14:paraId="6A4B1DDD" w14:textId="77777777" w:rsidR="000513C0" w:rsidRDefault="000513C0" w:rsidP="000513C0">
      <w:pPr>
        <w:spacing w:line="240" w:lineRule="auto"/>
        <w:jc w:val="both"/>
        <w:rPr>
          <w:sz w:val="24"/>
          <w:szCs w:val="24"/>
        </w:rPr>
      </w:pPr>
    </w:p>
    <w:p w14:paraId="00000034" w14:textId="77777777" w:rsidR="00BD5D14" w:rsidRDefault="00324394" w:rsidP="000513C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GOBE, A. C.; FISCHER, C. H.; SOUZA, J. J.; MOREIRA, J. C. T.; PASQUALE, P.P. </w:t>
      </w:r>
      <w:r>
        <w:rPr>
          <w:b/>
          <w:sz w:val="24"/>
          <w:szCs w:val="24"/>
        </w:rPr>
        <w:t>Administração de Vendas</w:t>
      </w:r>
      <w:r>
        <w:rPr>
          <w:sz w:val="24"/>
          <w:szCs w:val="24"/>
        </w:rPr>
        <w:t>, 7° edição, São Paulo, Editora Saraiva, 2007.</w:t>
      </w:r>
    </w:p>
    <w:p w14:paraId="00000037" w14:textId="1249E842" w:rsidR="00BD5D14" w:rsidRDefault="00975B19">
      <w:r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385FD6D6" wp14:editId="684883F2">
            <wp:simplePos x="0" y="0"/>
            <wp:positionH relativeFrom="margin">
              <wp:align>right</wp:align>
            </wp:positionH>
            <wp:positionV relativeFrom="paragraph">
              <wp:posOffset>883285</wp:posOffset>
            </wp:positionV>
            <wp:extent cx="5401310" cy="274320"/>
            <wp:effectExtent l="0" t="0" r="0" b="0"/>
            <wp:wrapSquare wrapText="bothSides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5D1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D14"/>
    <w:rsid w:val="00032C9A"/>
    <w:rsid w:val="000513C0"/>
    <w:rsid w:val="0014719C"/>
    <w:rsid w:val="00182AFC"/>
    <w:rsid w:val="002E65DA"/>
    <w:rsid w:val="00324394"/>
    <w:rsid w:val="005E6A12"/>
    <w:rsid w:val="00633B31"/>
    <w:rsid w:val="007D4D10"/>
    <w:rsid w:val="008F2ED1"/>
    <w:rsid w:val="00975B19"/>
    <w:rsid w:val="009C215F"/>
    <w:rsid w:val="009D0FF7"/>
    <w:rsid w:val="00BD5D14"/>
    <w:rsid w:val="00D8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DB11E"/>
  <w15:docId w15:val="{AF1A1FA0-D939-46E8-9C83-CAD2EB66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7C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7C9A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C97C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97C9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97C9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97C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97C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n1smIUTixcWs3Nd8Q5MTpaMSOA==">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1824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Isabela Pandini</cp:lastModifiedBy>
  <cp:revision>2</cp:revision>
  <dcterms:created xsi:type="dcterms:W3CDTF">2021-10-13T23:09:00Z</dcterms:created>
  <dcterms:modified xsi:type="dcterms:W3CDTF">2021-10-13T23:09:00Z</dcterms:modified>
</cp:coreProperties>
</file>