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8879" w14:textId="1C6F3201" w:rsidR="00E70CBC" w:rsidRDefault="009D3CD5" w:rsidP="00E70CBC">
      <w:pPr>
        <w:jc w:val="center"/>
        <w:rPr>
          <w:rFonts w:ascii="Arial" w:eastAsia="Arial" w:hAnsi="Arial" w:cs="Arial"/>
          <w:b/>
          <w:sz w:val="24"/>
          <w:szCs w:val="24"/>
        </w:rPr>
      </w:pPr>
      <w:r>
        <w:rPr>
          <w:rFonts w:ascii="Arial" w:eastAsia="Arial" w:hAnsi="Arial" w:cs="Arial"/>
          <w:b/>
          <w:sz w:val="24"/>
          <w:szCs w:val="24"/>
        </w:rPr>
        <w:t xml:space="preserve">MEDIDAS </w:t>
      </w:r>
      <w:r w:rsidR="003B753C">
        <w:rPr>
          <w:rFonts w:ascii="Arial" w:eastAsia="Arial" w:hAnsi="Arial" w:cs="Arial"/>
          <w:b/>
          <w:sz w:val="24"/>
          <w:szCs w:val="24"/>
        </w:rPr>
        <w:t>DE</w:t>
      </w:r>
      <w:r>
        <w:rPr>
          <w:rFonts w:ascii="Arial" w:eastAsia="Arial" w:hAnsi="Arial" w:cs="Arial"/>
          <w:b/>
          <w:sz w:val="24"/>
          <w:szCs w:val="24"/>
        </w:rPr>
        <w:t xml:space="preserve"> </w:t>
      </w:r>
      <w:r w:rsidR="00E70CBC">
        <w:rPr>
          <w:rFonts w:ascii="Arial" w:eastAsia="Arial" w:hAnsi="Arial" w:cs="Arial"/>
          <w:b/>
          <w:sz w:val="24"/>
          <w:szCs w:val="24"/>
        </w:rPr>
        <w:t>PREVENÇÃO DE PNEUMONIA ASSOCIADA À VENTILAÇÃO MECÂNICA</w:t>
      </w:r>
      <w:r w:rsidR="0086495F">
        <w:rPr>
          <w:rFonts w:ascii="Arial" w:eastAsia="Arial" w:hAnsi="Arial" w:cs="Arial"/>
          <w:b/>
          <w:sz w:val="24"/>
          <w:szCs w:val="24"/>
        </w:rPr>
        <w:t>: HIGIENE ORAL</w:t>
      </w:r>
    </w:p>
    <w:p w14:paraId="501A9930" w14:textId="77777777" w:rsidR="00760F8D" w:rsidRPr="009544B0" w:rsidRDefault="00760F8D" w:rsidP="005611AB">
      <w:pPr>
        <w:spacing w:after="0" w:line="240" w:lineRule="auto"/>
        <w:contextualSpacing/>
        <w:jc w:val="center"/>
        <w:rPr>
          <w:rFonts w:ascii="Times New Roman" w:hAnsi="Times New Roman"/>
          <w:b/>
          <w:sz w:val="24"/>
          <w:szCs w:val="24"/>
        </w:rPr>
      </w:pPr>
    </w:p>
    <w:p w14:paraId="2773B5C8" w14:textId="731C92FD" w:rsidR="00760F8D" w:rsidRPr="009544B0" w:rsidRDefault="00E70CBC" w:rsidP="005611AB">
      <w:pPr>
        <w:spacing w:after="0" w:line="240" w:lineRule="auto"/>
        <w:contextualSpacing/>
        <w:jc w:val="right"/>
        <w:rPr>
          <w:rFonts w:ascii="Times New Roman" w:hAnsi="Times New Roman"/>
          <w:sz w:val="20"/>
          <w:szCs w:val="20"/>
        </w:rPr>
      </w:pPr>
      <w:r>
        <w:rPr>
          <w:rFonts w:ascii="Times New Roman" w:hAnsi="Times New Roman"/>
          <w:sz w:val="20"/>
          <w:szCs w:val="20"/>
        </w:rPr>
        <w:t xml:space="preserve">STEIN, Heloisa </w:t>
      </w:r>
      <w:proofErr w:type="spellStart"/>
      <w:r>
        <w:rPr>
          <w:rFonts w:ascii="Times New Roman" w:hAnsi="Times New Roman"/>
          <w:sz w:val="20"/>
          <w:szCs w:val="20"/>
        </w:rPr>
        <w:t>Locks</w:t>
      </w:r>
      <w:proofErr w:type="spellEnd"/>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1"/>
      </w:r>
    </w:p>
    <w:p w14:paraId="1D11905A" w14:textId="5AF93FA7" w:rsidR="00760F8D" w:rsidRPr="009544B0" w:rsidRDefault="00E70CBC" w:rsidP="005611AB">
      <w:pPr>
        <w:spacing w:after="0" w:line="240" w:lineRule="auto"/>
        <w:contextualSpacing/>
        <w:jc w:val="right"/>
        <w:rPr>
          <w:rFonts w:ascii="Times New Roman" w:hAnsi="Times New Roman"/>
          <w:sz w:val="20"/>
          <w:szCs w:val="20"/>
        </w:rPr>
      </w:pPr>
      <w:r>
        <w:rPr>
          <w:rFonts w:ascii="Times New Roman" w:hAnsi="Times New Roman"/>
          <w:sz w:val="20"/>
          <w:szCs w:val="20"/>
        </w:rPr>
        <w:t>OLDONI, Ana Beatriz Tinoco</w:t>
      </w:r>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2"/>
      </w:r>
    </w:p>
    <w:p w14:paraId="45DB863D" w14:textId="28C101D5" w:rsidR="00760F8D" w:rsidRPr="009544B0" w:rsidRDefault="00E70CBC" w:rsidP="005611AB">
      <w:pPr>
        <w:spacing w:after="0" w:line="240" w:lineRule="auto"/>
        <w:contextualSpacing/>
        <w:jc w:val="right"/>
        <w:rPr>
          <w:rFonts w:ascii="Times New Roman" w:hAnsi="Times New Roman"/>
          <w:sz w:val="20"/>
          <w:szCs w:val="20"/>
        </w:rPr>
      </w:pPr>
      <w:r>
        <w:rPr>
          <w:rFonts w:ascii="Times New Roman" w:hAnsi="Times New Roman"/>
          <w:sz w:val="20"/>
          <w:szCs w:val="20"/>
        </w:rPr>
        <w:t>RADAELLI, Patrícia Barth</w:t>
      </w:r>
      <w:r w:rsidR="00760F8D" w:rsidRPr="009544B0">
        <w:rPr>
          <w:rFonts w:ascii="Times New Roman" w:hAnsi="Times New Roman"/>
          <w:sz w:val="20"/>
          <w:szCs w:val="20"/>
        </w:rPr>
        <w:t>.</w:t>
      </w:r>
      <w:r w:rsidR="004F6214" w:rsidRPr="009544B0">
        <w:rPr>
          <w:rStyle w:val="Refdenotaderodap"/>
          <w:rFonts w:ascii="Times New Roman" w:hAnsi="Times New Roman"/>
          <w:sz w:val="20"/>
          <w:szCs w:val="20"/>
        </w:rPr>
        <w:footnoteReference w:id="3"/>
      </w:r>
    </w:p>
    <w:p w14:paraId="6F027CE2" w14:textId="77777777" w:rsidR="00621E32" w:rsidRPr="009544B0" w:rsidRDefault="00621E32" w:rsidP="00621E32">
      <w:pPr>
        <w:spacing w:after="0" w:line="240" w:lineRule="auto"/>
        <w:contextualSpacing/>
        <w:jc w:val="right"/>
        <w:rPr>
          <w:rFonts w:ascii="Times New Roman" w:hAnsi="Times New Roman"/>
          <w:b/>
          <w:sz w:val="20"/>
          <w:szCs w:val="20"/>
        </w:rPr>
      </w:pPr>
    </w:p>
    <w:p w14:paraId="4D7DCB82" w14:textId="77777777" w:rsidR="005611AB" w:rsidRPr="009544B0" w:rsidRDefault="005369A0" w:rsidP="005611AB">
      <w:pPr>
        <w:spacing w:after="0" w:line="240" w:lineRule="auto"/>
        <w:contextualSpacing/>
        <w:jc w:val="both"/>
        <w:rPr>
          <w:rFonts w:ascii="Times New Roman" w:hAnsi="Times New Roman"/>
          <w:b/>
          <w:sz w:val="20"/>
          <w:szCs w:val="20"/>
        </w:rPr>
      </w:pPr>
      <w:r w:rsidRPr="009544B0">
        <w:rPr>
          <w:rFonts w:ascii="Times New Roman" w:hAnsi="Times New Roman"/>
          <w:b/>
          <w:caps/>
          <w:sz w:val="20"/>
          <w:szCs w:val="20"/>
        </w:rPr>
        <w:t>R</w:t>
      </w:r>
      <w:r w:rsidR="004E16E7" w:rsidRPr="009544B0">
        <w:rPr>
          <w:rFonts w:ascii="Times New Roman" w:hAnsi="Times New Roman"/>
          <w:b/>
          <w:caps/>
          <w:sz w:val="20"/>
          <w:szCs w:val="20"/>
        </w:rPr>
        <w:t>esumo</w:t>
      </w:r>
    </w:p>
    <w:p w14:paraId="6DF51929" w14:textId="77777777" w:rsidR="005611AB" w:rsidRPr="009544B0" w:rsidRDefault="005611AB" w:rsidP="005611AB">
      <w:pPr>
        <w:spacing w:after="0" w:line="240" w:lineRule="auto"/>
        <w:contextualSpacing/>
        <w:jc w:val="both"/>
        <w:rPr>
          <w:rFonts w:ascii="Times New Roman" w:hAnsi="Times New Roman"/>
          <w:sz w:val="20"/>
          <w:szCs w:val="20"/>
        </w:rPr>
      </w:pPr>
    </w:p>
    <w:p w14:paraId="56F84867" w14:textId="74C730F6" w:rsidR="00E70CBC" w:rsidRPr="00E70CBC" w:rsidRDefault="00E70CBC" w:rsidP="00E70CBC">
      <w:pPr>
        <w:jc w:val="both"/>
        <w:rPr>
          <w:rFonts w:ascii="Times New Roman" w:eastAsia="Arial" w:hAnsi="Times New Roman"/>
          <w:sz w:val="20"/>
          <w:szCs w:val="20"/>
        </w:rPr>
      </w:pPr>
      <w:r>
        <w:rPr>
          <w:rFonts w:ascii="Times New Roman" w:eastAsia="Arial" w:hAnsi="Times New Roman"/>
          <w:sz w:val="20"/>
          <w:szCs w:val="20"/>
        </w:rPr>
        <w:tab/>
      </w:r>
      <w:r w:rsidRPr="00E70CBC">
        <w:rPr>
          <w:rFonts w:ascii="Times New Roman" w:eastAsia="Arial" w:hAnsi="Times New Roman"/>
          <w:sz w:val="20"/>
          <w:szCs w:val="20"/>
        </w:rPr>
        <w:t>Este estudo tem por objetivo conhecer as medidas de prevenção da pneumonia associada à ventilação mecânica, especialmente a realização de higiene oral. No Brasil, as infecções respiratórias adquiridas no hospital são responsáveis por 13% a 18% das infecções contraídas nesse ambiente (MEDEIROS, 1999). As taxas de mortalidade, morbidade e tempo de internamento são alteradas consideravelmente quando acontece o desenvolvimento de pneumonia associada à ventilação mecânica (PAVM). Para tal, se desenvolveu um conjunto de medidas preventivas, chamado “</w:t>
      </w:r>
      <w:proofErr w:type="spellStart"/>
      <w:r w:rsidRPr="00E70CBC">
        <w:rPr>
          <w:rFonts w:ascii="Times New Roman" w:eastAsia="Arial" w:hAnsi="Times New Roman"/>
          <w:i/>
          <w:sz w:val="20"/>
          <w:szCs w:val="20"/>
        </w:rPr>
        <w:t>bundle</w:t>
      </w:r>
      <w:proofErr w:type="spellEnd"/>
      <w:r w:rsidRPr="00E70CBC">
        <w:rPr>
          <w:rFonts w:ascii="Times New Roman" w:eastAsia="Arial" w:hAnsi="Times New Roman"/>
          <w:sz w:val="20"/>
          <w:szCs w:val="20"/>
        </w:rPr>
        <w:t xml:space="preserve">”. As medidas são elevação da cabeceira a 45º, realização de despertar diários pela interrupção de sedativos; prescrição de protetores gástricos; realização de medidas profiláticas para trombose venosa profunda; realização de higiene oral, e, no Brasil, ainda, aspiração de secreção </w:t>
      </w:r>
      <w:proofErr w:type="spellStart"/>
      <w:r w:rsidRPr="00E70CBC">
        <w:rPr>
          <w:rFonts w:ascii="Times New Roman" w:eastAsia="Arial" w:hAnsi="Times New Roman"/>
          <w:sz w:val="20"/>
          <w:szCs w:val="20"/>
        </w:rPr>
        <w:t>subglótica</w:t>
      </w:r>
      <w:proofErr w:type="spellEnd"/>
      <w:r w:rsidRPr="00E70CBC">
        <w:rPr>
          <w:rFonts w:ascii="Times New Roman" w:eastAsia="Arial" w:hAnsi="Times New Roman"/>
          <w:sz w:val="20"/>
          <w:szCs w:val="20"/>
        </w:rPr>
        <w:t xml:space="preserve"> e mensuração da pressão do </w:t>
      </w:r>
      <w:proofErr w:type="spellStart"/>
      <w:r w:rsidRPr="00E70CBC">
        <w:rPr>
          <w:rFonts w:ascii="Times New Roman" w:eastAsia="Arial" w:hAnsi="Times New Roman"/>
          <w:i/>
          <w:sz w:val="20"/>
          <w:szCs w:val="20"/>
        </w:rPr>
        <w:t>cuff</w:t>
      </w:r>
      <w:proofErr w:type="spellEnd"/>
      <w:r w:rsidRPr="00E70CBC">
        <w:rPr>
          <w:rFonts w:ascii="Times New Roman" w:eastAsia="Arial" w:hAnsi="Times New Roman"/>
          <w:i/>
          <w:sz w:val="20"/>
          <w:szCs w:val="20"/>
        </w:rPr>
        <w:t>.</w:t>
      </w:r>
      <w:r w:rsidRPr="00E70CBC">
        <w:rPr>
          <w:rFonts w:ascii="Times New Roman" w:eastAsia="Arial" w:hAnsi="Times New Roman"/>
          <w:sz w:val="20"/>
          <w:szCs w:val="20"/>
        </w:rPr>
        <w:t xml:space="preserve"> Dentre as medidas, a realização de higiene oral, foi o enfoque trabalhado neste artigo. </w:t>
      </w:r>
    </w:p>
    <w:p w14:paraId="3374FBF0" w14:textId="77777777" w:rsidR="00DC6C07" w:rsidRPr="009544B0" w:rsidRDefault="00DC6C07" w:rsidP="005611AB">
      <w:pPr>
        <w:spacing w:after="0" w:line="240" w:lineRule="auto"/>
        <w:contextualSpacing/>
        <w:jc w:val="both"/>
        <w:rPr>
          <w:rFonts w:ascii="Times New Roman" w:hAnsi="Times New Roman"/>
          <w:sz w:val="20"/>
          <w:szCs w:val="20"/>
        </w:rPr>
      </w:pPr>
    </w:p>
    <w:p w14:paraId="29F1F58A" w14:textId="65186AD4" w:rsidR="005E124D" w:rsidRPr="009544B0" w:rsidRDefault="005369A0" w:rsidP="005611AB">
      <w:pPr>
        <w:spacing w:after="0" w:line="240" w:lineRule="auto"/>
        <w:contextualSpacing/>
        <w:jc w:val="both"/>
        <w:rPr>
          <w:rFonts w:ascii="Times New Roman" w:hAnsi="Times New Roman"/>
          <w:sz w:val="20"/>
          <w:szCs w:val="20"/>
        </w:rPr>
      </w:pPr>
      <w:r w:rsidRPr="009544B0">
        <w:rPr>
          <w:rFonts w:ascii="Times New Roman" w:hAnsi="Times New Roman"/>
          <w:b/>
          <w:sz w:val="20"/>
          <w:szCs w:val="20"/>
        </w:rPr>
        <w:t>PALAVRAS-CHAVE</w:t>
      </w:r>
      <w:r w:rsidR="00D40384" w:rsidRPr="009544B0">
        <w:rPr>
          <w:rFonts w:ascii="Times New Roman" w:hAnsi="Times New Roman"/>
          <w:sz w:val="20"/>
          <w:szCs w:val="20"/>
        </w:rPr>
        <w:t xml:space="preserve">: </w:t>
      </w:r>
      <w:r w:rsidR="00E70CBC">
        <w:rPr>
          <w:rFonts w:ascii="Times New Roman" w:hAnsi="Times New Roman"/>
          <w:sz w:val="20"/>
          <w:szCs w:val="20"/>
        </w:rPr>
        <w:t xml:space="preserve">Pneumonia </w:t>
      </w:r>
      <w:proofErr w:type="spellStart"/>
      <w:r w:rsidR="00E70CBC">
        <w:rPr>
          <w:rFonts w:ascii="Times New Roman" w:hAnsi="Times New Roman"/>
          <w:sz w:val="20"/>
          <w:szCs w:val="20"/>
        </w:rPr>
        <w:t>nosocomial</w:t>
      </w:r>
      <w:proofErr w:type="spellEnd"/>
      <w:r w:rsidR="00E70CBC">
        <w:rPr>
          <w:rFonts w:ascii="Times New Roman" w:hAnsi="Times New Roman"/>
          <w:sz w:val="20"/>
          <w:szCs w:val="20"/>
        </w:rPr>
        <w:t>, Prevenção, Higiene Oral.</w:t>
      </w:r>
    </w:p>
    <w:p w14:paraId="42657052" w14:textId="77777777" w:rsidR="0071287A" w:rsidRPr="009544B0" w:rsidRDefault="0071287A" w:rsidP="005611AB">
      <w:pPr>
        <w:spacing w:after="0" w:line="240" w:lineRule="auto"/>
        <w:contextualSpacing/>
        <w:jc w:val="center"/>
        <w:rPr>
          <w:rFonts w:ascii="Times New Roman" w:hAnsi="Times New Roman"/>
          <w:b/>
          <w:sz w:val="20"/>
          <w:szCs w:val="20"/>
        </w:rPr>
      </w:pPr>
    </w:p>
    <w:p w14:paraId="4892D4AD" w14:textId="77777777" w:rsidR="0071287A" w:rsidRPr="00E37C87" w:rsidRDefault="0071287A" w:rsidP="005611AB">
      <w:pPr>
        <w:spacing w:after="0" w:line="240" w:lineRule="auto"/>
        <w:contextualSpacing/>
        <w:jc w:val="both"/>
        <w:rPr>
          <w:rFonts w:ascii="Times New Roman" w:hAnsi="Times New Roman"/>
          <w:sz w:val="24"/>
          <w:szCs w:val="24"/>
        </w:rPr>
      </w:pPr>
    </w:p>
    <w:p w14:paraId="43F5D75A" w14:textId="77777777" w:rsidR="005611AB" w:rsidRPr="00E37C87" w:rsidRDefault="005611AB" w:rsidP="005611AB">
      <w:pPr>
        <w:pStyle w:val="Ttulo1"/>
        <w:spacing w:after="0" w:line="240" w:lineRule="auto"/>
        <w:contextualSpacing/>
        <w:jc w:val="left"/>
        <w:rPr>
          <w:rFonts w:ascii="Times New Roman" w:hAnsi="Times New Roman" w:cs="Times New Roman"/>
        </w:rPr>
      </w:pPr>
      <w:bookmarkStart w:id="0" w:name="_Toc358054186"/>
      <w:bookmarkStart w:id="1" w:name="_Toc360478776"/>
    </w:p>
    <w:p w14:paraId="49535DC1" w14:textId="77777777" w:rsidR="005369A0" w:rsidRPr="009544B0" w:rsidRDefault="005369A0" w:rsidP="009544B0">
      <w:pPr>
        <w:pStyle w:val="Ttulo1"/>
        <w:spacing w:after="0" w:line="360" w:lineRule="auto"/>
        <w:contextualSpacing/>
        <w:jc w:val="left"/>
        <w:rPr>
          <w:rFonts w:ascii="Times New Roman" w:hAnsi="Times New Roman" w:cs="Times New Roman"/>
        </w:rPr>
      </w:pPr>
      <w:r w:rsidRPr="009544B0">
        <w:rPr>
          <w:rFonts w:ascii="Times New Roman" w:hAnsi="Times New Roman" w:cs="Times New Roman"/>
        </w:rPr>
        <w:t>1</w:t>
      </w:r>
      <w:r w:rsidR="00CB5A9C" w:rsidRPr="009544B0">
        <w:rPr>
          <w:rFonts w:ascii="Times New Roman" w:hAnsi="Times New Roman" w:cs="Times New Roman"/>
        </w:rPr>
        <w:t>.</w:t>
      </w:r>
      <w:r w:rsidR="008E4BDA" w:rsidRPr="009544B0">
        <w:rPr>
          <w:rFonts w:ascii="Times New Roman" w:hAnsi="Times New Roman" w:cs="Times New Roman"/>
        </w:rPr>
        <w:t xml:space="preserve"> </w:t>
      </w:r>
      <w:r w:rsidRPr="009544B0">
        <w:rPr>
          <w:rFonts w:ascii="Times New Roman" w:hAnsi="Times New Roman" w:cs="Times New Roman"/>
        </w:rPr>
        <w:t>INTRODUÇÃO</w:t>
      </w:r>
      <w:bookmarkEnd w:id="0"/>
      <w:bookmarkEnd w:id="1"/>
    </w:p>
    <w:p w14:paraId="1E408896" w14:textId="77777777" w:rsidR="005611AB" w:rsidRPr="009544B0" w:rsidRDefault="005369A0"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tab/>
      </w:r>
    </w:p>
    <w:p w14:paraId="0242F7C0" w14:textId="4C2B3876" w:rsidR="008F3414" w:rsidRPr="00E70CBC" w:rsidRDefault="00E70CBC" w:rsidP="00E70CBC">
      <w:pPr>
        <w:spacing w:line="360" w:lineRule="auto"/>
        <w:ind w:firstLine="567"/>
        <w:jc w:val="both"/>
        <w:rPr>
          <w:rFonts w:ascii="Times New Roman" w:eastAsia="Arial" w:hAnsi="Times New Roman"/>
          <w:sz w:val="24"/>
          <w:szCs w:val="24"/>
        </w:rPr>
      </w:pPr>
      <w:r w:rsidRPr="00E70CBC">
        <w:rPr>
          <w:rFonts w:ascii="Times New Roman" w:eastAsia="Arial" w:hAnsi="Times New Roman"/>
          <w:sz w:val="24"/>
          <w:szCs w:val="24"/>
        </w:rPr>
        <w:t xml:space="preserve">O objetivo do presente estudo é promover uma reflexão sobre a possibilidade de </w:t>
      </w:r>
      <w:r w:rsidR="00983B9C">
        <w:rPr>
          <w:rFonts w:ascii="Times New Roman" w:eastAsia="Arial" w:hAnsi="Times New Roman"/>
          <w:sz w:val="24"/>
          <w:szCs w:val="24"/>
        </w:rPr>
        <w:t>conseguir</w:t>
      </w:r>
      <w:r w:rsidRPr="00E70CBC">
        <w:rPr>
          <w:rFonts w:ascii="Times New Roman" w:eastAsia="Arial" w:hAnsi="Times New Roman"/>
          <w:sz w:val="24"/>
          <w:szCs w:val="24"/>
        </w:rPr>
        <w:t xml:space="preserve"> reduções em índices significativos na incidência de pneumonia associada à ventilação mecânica, com medidas simples de prevenção, a exemplo da realização de higiene oral. Portanto, este artigo apresenta o resultado de uma pesquisa sobre as taxas e consequências da pneumonia </w:t>
      </w:r>
      <w:proofErr w:type="spellStart"/>
      <w:r w:rsidRPr="00E70CBC">
        <w:rPr>
          <w:rFonts w:ascii="Times New Roman" w:eastAsia="Arial" w:hAnsi="Times New Roman"/>
          <w:sz w:val="24"/>
          <w:szCs w:val="24"/>
        </w:rPr>
        <w:t>nosocomial</w:t>
      </w:r>
      <w:proofErr w:type="spellEnd"/>
      <w:r w:rsidRPr="00E70CBC">
        <w:rPr>
          <w:rFonts w:ascii="Times New Roman" w:eastAsia="Arial" w:hAnsi="Times New Roman"/>
          <w:sz w:val="24"/>
          <w:szCs w:val="24"/>
        </w:rPr>
        <w:t xml:space="preserve">, além de demonstrar medidas para sua prevenção. </w:t>
      </w:r>
    </w:p>
    <w:p w14:paraId="787CD30F" w14:textId="2E1A5B90" w:rsidR="00E70CBC" w:rsidRPr="00E70CBC" w:rsidRDefault="00E70CBC" w:rsidP="00E70CBC">
      <w:pPr>
        <w:spacing w:line="360" w:lineRule="auto"/>
        <w:ind w:firstLine="567"/>
        <w:jc w:val="both"/>
        <w:rPr>
          <w:rFonts w:ascii="Times New Roman" w:eastAsia="Arial" w:hAnsi="Times New Roman"/>
          <w:sz w:val="24"/>
          <w:szCs w:val="24"/>
        </w:rPr>
      </w:pPr>
      <w:r w:rsidRPr="00E70CBC">
        <w:rPr>
          <w:rFonts w:ascii="Times New Roman" w:eastAsia="Arial" w:hAnsi="Times New Roman"/>
          <w:sz w:val="24"/>
          <w:szCs w:val="24"/>
        </w:rPr>
        <w:t>Como metodologia, optou-se por uma revisão de literatura</w:t>
      </w:r>
      <w:r w:rsidR="00716B4D">
        <w:rPr>
          <w:rFonts w:ascii="Times New Roman" w:eastAsia="Arial" w:hAnsi="Times New Roman"/>
          <w:sz w:val="24"/>
          <w:szCs w:val="24"/>
        </w:rPr>
        <w:t>. P</w:t>
      </w:r>
      <w:r w:rsidRPr="00E70CBC">
        <w:rPr>
          <w:rFonts w:ascii="Times New Roman" w:eastAsia="Arial" w:hAnsi="Times New Roman"/>
          <w:sz w:val="24"/>
          <w:szCs w:val="24"/>
        </w:rPr>
        <w:t xml:space="preserve">ara análise e seleção de artigos, iniciou-se o estudo por meio de uma pesquisa bibliográfica na plataforma </w:t>
      </w:r>
      <w:proofErr w:type="spellStart"/>
      <w:r w:rsidRPr="00E70CBC">
        <w:rPr>
          <w:rFonts w:ascii="Times New Roman" w:eastAsia="Arial" w:hAnsi="Times New Roman"/>
          <w:sz w:val="24"/>
          <w:szCs w:val="24"/>
        </w:rPr>
        <w:t>Scielo</w:t>
      </w:r>
      <w:proofErr w:type="spellEnd"/>
      <w:r w:rsidRPr="00E70CBC">
        <w:rPr>
          <w:rFonts w:ascii="Times New Roman" w:eastAsia="Arial" w:hAnsi="Times New Roman"/>
          <w:sz w:val="24"/>
          <w:szCs w:val="24"/>
        </w:rPr>
        <w:t xml:space="preserve"> com as palavras-chaves: P</w:t>
      </w:r>
      <w:r w:rsidR="00983B9C">
        <w:rPr>
          <w:rFonts w:ascii="Times New Roman" w:eastAsia="Arial" w:hAnsi="Times New Roman"/>
          <w:sz w:val="24"/>
          <w:szCs w:val="24"/>
        </w:rPr>
        <w:t>neumonia associada a ventilação mecânica</w:t>
      </w:r>
      <w:r w:rsidRPr="00E70CBC">
        <w:rPr>
          <w:rFonts w:ascii="Times New Roman" w:eastAsia="Arial" w:hAnsi="Times New Roman"/>
          <w:sz w:val="24"/>
          <w:szCs w:val="24"/>
        </w:rPr>
        <w:t xml:space="preserve"> e higiene oral. Foram filtrados artigos em </w:t>
      </w:r>
      <w:r w:rsidRPr="00E70CBC">
        <w:rPr>
          <w:rFonts w:ascii="Times New Roman" w:eastAsia="Arial" w:hAnsi="Times New Roman"/>
          <w:sz w:val="24"/>
          <w:szCs w:val="24"/>
        </w:rPr>
        <w:lastRenderedPageBreak/>
        <w:t>português a fim de buscar índices nacionais e avaliar sua relevância na realidade brasileira. Foram encontrados assim, os principais autores nos quais baseamos o artigo.</w:t>
      </w:r>
    </w:p>
    <w:p w14:paraId="67B9CF59" w14:textId="77777777" w:rsidR="00E70CBC" w:rsidRPr="00E70CBC" w:rsidRDefault="00E70CBC" w:rsidP="00E70CBC">
      <w:pPr>
        <w:spacing w:line="360" w:lineRule="auto"/>
        <w:ind w:firstLine="567"/>
        <w:jc w:val="both"/>
        <w:rPr>
          <w:rFonts w:ascii="Times New Roman" w:eastAsia="Arial" w:hAnsi="Times New Roman"/>
          <w:sz w:val="24"/>
          <w:szCs w:val="24"/>
        </w:rPr>
      </w:pPr>
      <w:r w:rsidRPr="00E70CBC">
        <w:rPr>
          <w:rFonts w:ascii="Times New Roman" w:eastAsia="Arial" w:hAnsi="Times New Roman"/>
          <w:sz w:val="24"/>
          <w:szCs w:val="24"/>
        </w:rPr>
        <w:t xml:space="preserve">A investigação deu-se pelo viés de investigar a possibilidade de a higiene oral ser capaz de prevenir a PAVM (pneumonia associada à </w:t>
      </w:r>
      <w:proofErr w:type="gramStart"/>
      <w:r w:rsidRPr="00E70CBC">
        <w:rPr>
          <w:rFonts w:ascii="Times New Roman" w:eastAsia="Arial" w:hAnsi="Times New Roman"/>
          <w:sz w:val="24"/>
          <w:szCs w:val="24"/>
        </w:rPr>
        <w:t>ventilação  mecânica</w:t>
      </w:r>
      <w:proofErr w:type="gramEnd"/>
      <w:r w:rsidRPr="00E70CBC">
        <w:rPr>
          <w:rFonts w:ascii="Times New Roman" w:eastAsia="Arial" w:hAnsi="Times New Roman"/>
          <w:sz w:val="24"/>
          <w:szCs w:val="24"/>
        </w:rPr>
        <w:t>). Justamente por se entender a gravidade de alguns índices, como por exemplo, a taxa de mortalidade global dessa pneumonia, que pode variar de 20% a 60% segundo dados da ANVISA em 2017.</w:t>
      </w:r>
    </w:p>
    <w:p w14:paraId="5E546E8F" w14:textId="77777777" w:rsidR="00E70CBC" w:rsidRPr="00E70CBC" w:rsidRDefault="00E70CBC" w:rsidP="00E70CBC">
      <w:pPr>
        <w:spacing w:line="360" w:lineRule="auto"/>
        <w:ind w:firstLine="567"/>
        <w:jc w:val="both"/>
        <w:rPr>
          <w:rFonts w:ascii="Times New Roman" w:eastAsia="Arial" w:hAnsi="Times New Roman"/>
          <w:sz w:val="24"/>
          <w:szCs w:val="24"/>
        </w:rPr>
      </w:pPr>
      <w:r w:rsidRPr="00E70CBC">
        <w:rPr>
          <w:rFonts w:ascii="Times New Roman" w:eastAsia="Arial" w:hAnsi="Times New Roman"/>
          <w:sz w:val="24"/>
          <w:szCs w:val="24"/>
        </w:rPr>
        <w:t>A implementação de um conjunto de medidas baseadas em evidências científicas, chamado “</w:t>
      </w:r>
      <w:proofErr w:type="spellStart"/>
      <w:r w:rsidRPr="00E70CBC">
        <w:rPr>
          <w:rFonts w:ascii="Times New Roman" w:eastAsia="Arial" w:hAnsi="Times New Roman"/>
          <w:i/>
          <w:sz w:val="24"/>
          <w:szCs w:val="24"/>
        </w:rPr>
        <w:t>bundle</w:t>
      </w:r>
      <w:proofErr w:type="spellEnd"/>
      <w:r w:rsidRPr="00E70CBC">
        <w:rPr>
          <w:rFonts w:ascii="Times New Roman" w:eastAsia="Arial" w:hAnsi="Times New Roman"/>
          <w:sz w:val="24"/>
          <w:szCs w:val="24"/>
        </w:rPr>
        <w:t>” foi amplamente utilizado em unidades de terapias intensiva nos hospitais, e, quando aplicado de forma correta e coletivamente, alteraram as taxas de incidência de PAVM (CURLEY, 2006; ALECRIM, 2019).</w:t>
      </w:r>
    </w:p>
    <w:p w14:paraId="68224CFF" w14:textId="77777777" w:rsidR="00E70CBC" w:rsidRPr="00E70CBC" w:rsidRDefault="00E70CBC" w:rsidP="00E70CBC">
      <w:pPr>
        <w:spacing w:line="360" w:lineRule="auto"/>
        <w:ind w:firstLine="567"/>
        <w:jc w:val="both"/>
        <w:rPr>
          <w:rFonts w:ascii="Times New Roman" w:eastAsia="Arial" w:hAnsi="Times New Roman"/>
          <w:sz w:val="24"/>
          <w:szCs w:val="24"/>
        </w:rPr>
      </w:pPr>
      <w:r w:rsidRPr="00E70CBC">
        <w:rPr>
          <w:rFonts w:ascii="Times New Roman" w:eastAsia="Arial" w:hAnsi="Times New Roman"/>
          <w:sz w:val="24"/>
          <w:szCs w:val="24"/>
        </w:rPr>
        <w:t xml:space="preserve">Esse conjunto de medidas, segundo o </w:t>
      </w:r>
      <w:proofErr w:type="spellStart"/>
      <w:r w:rsidRPr="00E70CBC">
        <w:rPr>
          <w:rFonts w:ascii="Times New Roman" w:eastAsia="Arial" w:hAnsi="Times New Roman"/>
          <w:sz w:val="24"/>
          <w:szCs w:val="24"/>
        </w:rPr>
        <w:t>Institute</w:t>
      </w:r>
      <w:proofErr w:type="spellEnd"/>
      <w:r w:rsidRPr="00E70CBC">
        <w:rPr>
          <w:rFonts w:ascii="Times New Roman" w:eastAsia="Arial" w:hAnsi="Times New Roman"/>
          <w:sz w:val="24"/>
          <w:szCs w:val="24"/>
        </w:rPr>
        <w:t xml:space="preserve"> for </w:t>
      </w:r>
      <w:proofErr w:type="spellStart"/>
      <w:r w:rsidRPr="00E70CBC">
        <w:rPr>
          <w:rFonts w:ascii="Times New Roman" w:eastAsia="Arial" w:hAnsi="Times New Roman"/>
          <w:sz w:val="24"/>
          <w:szCs w:val="24"/>
        </w:rPr>
        <w:t>Healthcare</w:t>
      </w:r>
      <w:proofErr w:type="spellEnd"/>
      <w:r w:rsidRPr="00E70CBC">
        <w:rPr>
          <w:rFonts w:ascii="Times New Roman" w:eastAsia="Arial" w:hAnsi="Times New Roman"/>
          <w:sz w:val="24"/>
          <w:szCs w:val="24"/>
        </w:rPr>
        <w:t xml:space="preserve"> </w:t>
      </w:r>
      <w:proofErr w:type="spellStart"/>
      <w:r w:rsidRPr="00E70CBC">
        <w:rPr>
          <w:rFonts w:ascii="Times New Roman" w:eastAsia="Arial" w:hAnsi="Times New Roman"/>
          <w:sz w:val="24"/>
          <w:szCs w:val="24"/>
        </w:rPr>
        <w:t>Improvement</w:t>
      </w:r>
      <w:proofErr w:type="spellEnd"/>
      <w:r w:rsidRPr="00E70CBC">
        <w:rPr>
          <w:rFonts w:ascii="Times New Roman" w:eastAsia="Arial" w:hAnsi="Times New Roman"/>
          <w:sz w:val="24"/>
          <w:szCs w:val="24"/>
        </w:rPr>
        <w:t xml:space="preserve"> (2012), refere-se às seguintes práticas: </w:t>
      </w:r>
      <w:proofErr w:type="spellStart"/>
      <w:r w:rsidRPr="00E70CBC">
        <w:rPr>
          <w:rFonts w:ascii="Times New Roman" w:eastAsia="Arial" w:hAnsi="Times New Roman"/>
          <w:sz w:val="24"/>
          <w:szCs w:val="24"/>
        </w:rPr>
        <w:t>elevação</w:t>
      </w:r>
      <w:proofErr w:type="spellEnd"/>
      <w:r w:rsidRPr="00E70CBC">
        <w:rPr>
          <w:rFonts w:ascii="Times New Roman" w:eastAsia="Arial" w:hAnsi="Times New Roman"/>
          <w:sz w:val="24"/>
          <w:szCs w:val="24"/>
        </w:rPr>
        <w:t xml:space="preserve"> da cabeceira de 30</w:t>
      </w:r>
      <w:r w:rsidRPr="00E70CBC">
        <w:rPr>
          <w:rFonts w:ascii="Times New Roman" w:eastAsia="Arial" w:hAnsi="Times New Roman"/>
          <w:sz w:val="24"/>
          <w:szCs w:val="24"/>
          <w:highlight w:val="white"/>
        </w:rPr>
        <w:t xml:space="preserve"> </w:t>
      </w:r>
      <w:proofErr w:type="spellStart"/>
      <w:r w:rsidRPr="00E70CBC">
        <w:rPr>
          <w:rFonts w:ascii="Times New Roman" w:eastAsia="Arial" w:hAnsi="Times New Roman"/>
          <w:sz w:val="24"/>
          <w:szCs w:val="24"/>
          <w:highlight w:val="white"/>
        </w:rPr>
        <w:t>°</w:t>
      </w:r>
      <w:r w:rsidRPr="00E70CBC">
        <w:rPr>
          <w:rFonts w:ascii="Times New Roman" w:eastAsia="Arial" w:hAnsi="Times New Roman"/>
          <w:sz w:val="24"/>
          <w:szCs w:val="24"/>
        </w:rPr>
        <w:t>a</w:t>
      </w:r>
      <w:proofErr w:type="spellEnd"/>
      <w:r w:rsidRPr="00E70CBC">
        <w:rPr>
          <w:rFonts w:ascii="Times New Roman" w:eastAsia="Arial" w:hAnsi="Times New Roman"/>
          <w:sz w:val="24"/>
          <w:szCs w:val="24"/>
        </w:rPr>
        <w:t xml:space="preserve"> 45</w:t>
      </w:r>
      <w:r w:rsidRPr="00E70CBC">
        <w:rPr>
          <w:rFonts w:ascii="Times New Roman" w:eastAsia="Arial" w:hAnsi="Times New Roman"/>
          <w:sz w:val="24"/>
          <w:szCs w:val="24"/>
          <w:highlight w:val="white"/>
        </w:rPr>
        <w:t xml:space="preserve"> °</w:t>
      </w:r>
      <w:r w:rsidRPr="00E70CBC">
        <w:rPr>
          <w:rFonts w:ascii="Times New Roman" w:eastAsia="Arial" w:hAnsi="Times New Roman"/>
          <w:sz w:val="24"/>
          <w:szCs w:val="24"/>
        </w:rPr>
        <w:t xml:space="preserve">, interrupção </w:t>
      </w:r>
      <w:proofErr w:type="spellStart"/>
      <w:r w:rsidRPr="00E70CBC">
        <w:rPr>
          <w:rFonts w:ascii="Times New Roman" w:eastAsia="Arial" w:hAnsi="Times New Roman"/>
          <w:sz w:val="24"/>
          <w:szCs w:val="24"/>
        </w:rPr>
        <w:t>diária</w:t>
      </w:r>
      <w:proofErr w:type="spellEnd"/>
      <w:r w:rsidRPr="00E70CBC">
        <w:rPr>
          <w:rFonts w:ascii="Times New Roman" w:eastAsia="Arial" w:hAnsi="Times New Roman"/>
          <w:sz w:val="24"/>
          <w:szCs w:val="24"/>
        </w:rPr>
        <w:t xml:space="preserve"> da </w:t>
      </w:r>
      <w:proofErr w:type="spellStart"/>
      <w:r w:rsidRPr="00E70CBC">
        <w:rPr>
          <w:rFonts w:ascii="Times New Roman" w:eastAsia="Arial" w:hAnsi="Times New Roman"/>
          <w:sz w:val="24"/>
          <w:szCs w:val="24"/>
        </w:rPr>
        <w:t>sedação</w:t>
      </w:r>
      <w:proofErr w:type="spellEnd"/>
      <w:r w:rsidRPr="00E70CBC">
        <w:rPr>
          <w:rFonts w:ascii="Times New Roman" w:eastAsia="Arial" w:hAnsi="Times New Roman"/>
          <w:sz w:val="24"/>
          <w:szCs w:val="24"/>
        </w:rPr>
        <w:t xml:space="preserve">, profilaxia de </w:t>
      </w:r>
      <w:proofErr w:type="spellStart"/>
      <w:r w:rsidRPr="00E70CBC">
        <w:rPr>
          <w:rFonts w:ascii="Times New Roman" w:eastAsia="Arial" w:hAnsi="Times New Roman"/>
          <w:sz w:val="24"/>
          <w:szCs w:val="24"/>
        </w:rPr>
        <w:t>úlcera</w:t>
      </w:r>
      <w:proofErr w:type="spellEnd"/>
      <w:r w:rsidRPr="00E70CBC">
        <w:rPr>
          <w:rFonts w:ascii="Times New Roman" w:eastAsia="Arial" w:hAnsi="Times New Roman"/>
          <w:sz w:val="24"/>
          <w:szCs w:val="24"/>
        </w:rPr>
        <w:t xml:space="preserve"> </w:t>
      </w:r>
      <w:proofErr w:type="spellStart"/>
      <w:r w:rsidRPr="00E70CBC">
        <w:rPr>
          <w:rFonts w:ascii="Times New Roman" w:eastAsia="Arial" w:hAnsi="Times New Roman"/>
          <w:sz w:val="24"/>
          <w:szCs w:val="24"/>
        </w:rPr>
        <w:t>péptica</w:t>
      </w:r>
      <w:proofErr w:type="spellEnd"/>
      <w:r w:rsidRPr="00E70CBC">
        <w:rPr>
          <w:rFonts w:ascii="Times New Roman" w:eastAsia="Arial" w:hAnsi="Times New Roman"/>
          <w:sz w:val="24"/>
          <w:szCs w:val="24"/>
        </w:rPr>
        <w:t xml:space="preserve">, profilaxia de trombose venosa profunda (TVP) e higiene oral com </w:t>
      </w:r>
      <w:proofErr w:type="spellStart"/>
      <w:r w:rsidRPr="00E70CBC">
        <w:rPr>
          <w:rFonts w:ascii="Times New Roman" w:eastAsia="Arial" w:hAnsi="Times New Roman"/>
          <w:sz w:val="24"/>
          <w:szCs w:val="24"/>
        </w:rPr>
        <w:t>clorexidina</w:t>
      </w:r>
      <w:proofErr w:type="spellEnd"/>
      <w:r w:rsidRPr="00E70CBC">
        <w:rPr>
          <w:rFonts w:ascii="Times New Roman" w:eastAsia="Arial" w:hAnsi="Times New Roman"/>
          <w:sz w:val="24"/>
          <w:szCs w:val="24"/>
        </w:rPr>
        <w:t xml:space="preserve">. Já a ANVISA no Brasil (2017), recomenda além de todas as medidas anteriores, a </w:t>
      </w:r>
      <w:proofErr w:type="spellStart"/>
      <w:r w:rsidRPr="00E70CBC">
        <w:rPr>
          <w:rFonts w:ascii="Times New Roman" w:eastAsia="Arial" w:hAnsi="Times New Roman"/>
          <w:sz w:val="24"/>
          <w:szCs w:val="24"/>
        </w:rPr>
        <w:t>aspiração</w:t>
      </w:r>
      <w:proofErr w:type="spellEnd"/>
      <w:r w:rsidRPr="00E70CBC">
        <w:rPr>
          <w:rFonts w:ascii="Times New Roman" w:eastAsia="Arial" w:hAnsi="Times New Roman"/>
          <w:sz w:val="24"/>
          <w:szCs w:val="24"/>
        </w:rPr>
        <w:t xml:space="preserve"> de </w:t>
      </w:r>
      <w:proofErr w:type="spellStart"/>
      <w:r w:rsidRPr="00E70CBC">
        <w:rPr>
          <w:rFonts w:ascii="Times New Roman" w:eastAsia="Arial" w:hAnsi="Times New Roman"/>
          <w:sz w:val="24"/>
          <w:szCs w:val="24"/>
        </w:rPr>
        <w:t>secreção</w:t>
      </w:r>
      <w:proofErr w:type="spellEnd"/>
      <w:r w:rsidRPr="00E70CBC">
        <w:rPr>
          <w:rFonts w:ascii="Times New Roman" w:eastAsia="Arial" w:hAnsi="Times New Roman"/>
          <w:sz w:val="24"/>
          <w:szCs w:val="24"/>
        </w:rPr>
        <w:t xml:space="preserve"> </w:t>
      </w:r>
      <w:proofErr w:type="spellStart"/>
      <w:r w:rsidRPr="00E70CBC">
        <w:rPr>
          <w:rFonts w:ascii="Times New Roman" w:eastAsia="Arial" w:hAnsi="Times New Roman"/>
          <w:sz w:val="24"/>
          <w:szCs w:val="24"/>
        </w:rPr>
        <w:t>subglótica</w:t>
      </w:r>
      <w:proofErr w:type="spellEnd"/>
      <w:r w:rsidRPr="00E70CBC">
        <w:rPr>
          <w:rFonts w:ascii="Times New Roman" w:eastAsia="Arial" w:hAnsi="Times New Roman"/>
          <w:sz w:val="24"/>
          <w:szCs w:val="24"/>
        </w:rPr>
        <w:t xml:space="preserve"> rotineiramente e a </w:t>
      </w:r>
      <w:proofErr w:type="spellStart"/>
      <w:r w:rsidRPr="00E70CBC">
        <w:rPr>
          <w:rFonts w:ascii="Times New Roman" w:eastAsia="Arial" w:hAnsi="Times New Roman"/>
          <w:sz w:val="24"/>
          <w:szCs w:val="24"/>
        </w:rPr>
        <w:t>mensuração</w:t>
      </w:r>
      <w:proofErr w:type="spellEnd"/>
      <w:r w:rsidRPr="00E70CBC">
        <w:rPr>
          <w:rFonts w:ascii="Times New Roman" w:eastAsia="Arial" w:hAnsi="Times New Roman"/>
          <w:sz w:val="24"/>
          <w:szCs w:val="24"/>
        </w:rPr>
        <w:t xml:space="preserve"> da </w:t>
      </w:r>
      <w:proofErr w:type="spellStart"/>
      <w:r w:rsidRPr="00E70CBC">
        <w:rPr>
          <w:rFonts w:ascii="Times New Roman" w:eastAsia="Arial" w:hAnsi="Times New Roman"/>
          <w:sz w:val="24"/>
          <w:szCs w:val="24"/>
        </w:rPr>
        <w:t>pressão</w:t>
      </w:r>
      <w:proofErr w:type="spellEnd"/>
      <w:r w:rsidRPr="00E70CBC">
        <w:rPr>
          <w:rFonts w:ascii="Times New Roman" w:eastAsia="Arial" w:hAnsi="Times New Roman"/>
          <w:sz w:val="24"/>
          <w:szCs w:val="24"/>
        </w:rPr>
        <w:t xml:space="preserve"> do </w:t>
      </w:r>
      <w:proofErr w:type="spellStart"/>
      <w:r w:rsidRPr="00E70CBC">
        <w:rPr>
          <w:rFonts w:ascii="Times New Roman" w:eastAsia="Arial" w:hAnsi="Times New Roman"/>
          <w:i/>
          <w:sz w:val="24"/>
          <w:szCs w:val="24"/>
        </w:rPr>
        <w:t>cuff</w:t>
      </w:r>
      <w:proofErr w:type="spellEnd"/>
      <w:r w:rsidRPr="00E70CBC">
        <w:rPr>
          <w:rFonts w:ascii="Times New Roman" w:eastAsia="Arial" w:hAnsi="Times New Roman"/>
          <w:i/>
          <w:sz w:val="24"/>
          <w:szCs w:val="24"/>
        </w:rPr>
        <w:t xml:space="preserve">. </w:t>
      </w:r>
    </w:p>
    <w:p w14:paraId="07E40522" w14:textId="7B8900C1" w:rsidR="002476A2" w:rsidRPr="00E70CBC" w:rsidRDefault="00E70CBC" w:rsidP="00E70CBC">
      <w:pPr>
        <w:spacing w:line="360" w:lineRule="auto"/>
        <w:ind w:firstLine="567"/>
        <w:jc w:val="both"/>
        <w:rPr>
          <w:rFonts w:ascii="Times New Roman" w:eastAsia="Arial" w:hAnsi="Times New Roman"/>
          <w:sz w:val="24"/>
          <w:szCs w:val="24"/>
        </w:rPr>
      </w:pPr>
      <w:r w:rsidRPr="00E70CBC">
        <w:rPr>
          <w:rFonts w:ascii="Times New Roman" w:eastAsia="Arial" w:hAnsi="Times New Roman"/>
          <w:sz w:val="24"/>
          <w:szCs w:val="24"/>
        </w:rPr>
        <w:t>De Souza et al., 2013, indicam que foi possível perceber que a implementação de um novo protocolo de higiene oral é eficaz, em conjunto, com as outras medidas. Entretanto, Vilela et al., 2015 e Silva et al., 2011, salientam que há necessidade de estudos randomizados controlados para estabelecer um protocolo em unidade de terapia intensiva, além de explicitarem a necessidade do processo educativo e da supervisão e gerenciamento dos cuidados nas unidades de terapia intensiva.</w:t>
      </w:r>
    </w:p>
    <w:p w14:paraId="51A5AD89" w14:textId="77777777" w:rsidR="005611AB" w:rsidRPr="009544B0" w:rsidRDefault="005611AB" w:rsidP="009544B0">
      <w:pPr>
        <w:pStyle w:val="textocaio"/>
        <w:spacing w:line="360" w:lineRule="auto"/>
        <w:ind w:firstLine="0"/>
        <w:contextualSpacing/>
        <w:rPr>
          <w:rFonts w:ascii="Times New Roman" w:hAnsi="Times New Roman"/>
          <w:b/>
          <w:szCs w:val="24"/>
        </w:rPr>
      </w:pPr>
      <w:bookmarkStart w:id="2" w:name="_Toc358054192"/>
      <w:bookmarkStart w:id="3" w:name="_Toc360478782"/>
    </w:p>
    <w:p w14:paraId="5BFF45D9" w14:textId="77777777" w:rsidR="007734EA" w:rsidRPr="009544B0" w:rsidRDefault="005E703E" w:rsidP="009544B0">
      <w:pPr>
        <w:pStyle w:val="textocaio"/>
        <w:spacing w:line="360" w:lineRule="auto"/>
        <w:ind w:firstLine="0"/>
        <w:contextualSpacing/>
        <w:rPr>
          <w:rFonts w:ascii="Times New Roman" w:hAnsi="Times New Roman"/>
          <w:b/>
          <w:szCs w:val="24"/>
        </w:rPr>
      </w:pPr>
      <w:r w:rsidRPr="009544B0">
        <w:rPr>
          <w:rFonts w:ascii="Times New Roman" w:hAnsi="Times New Roman"/>
          <w:b/>
          <w:szCs w:val="24"/>
        </w:rPr>
        <w:t>2</w:t>
      </w:r>
      <w:r w:rsidR="00CB5A9C" w:rsidRPr="009544B0">
        <w:rPr>
          <w:rFonts w:ascii="Times New Roman" w:hAnsi="Times New Roman"/>
          <w:b/>
          <w:szCs w:val="24"/>
        </w:rPr>
        <w:t>.</w:t>
      </w:r>
      <w:r w:rsidRPr="009544B0">
        <w:rPr>
          <w:rFonts w:ascii="Times New Roman" w:hAnsi="Times New Roman"/>
          <w:b/>
          <w:szCs w:val="24"/>
        </w:rPr>
        <w:t xml:space="preserve"> </w:t>
      </w:r>
      <w:bookmarkEnd w:id="2"/>
      <w:bookmarkEnd w:id="3"/>
      <w:r w:rsidR="002476A2" w:rsidRPr="009544B0">
        <w:rPr>
          <w:rFonts w:ascii="Times New Roman" w:hAnsi="Times New Roman"/>
          <w:b/>
          <w:szCs w:val="24"/>
        </w:rPr>
        <w:t>FUNDAMENTAÇÃO TEÓRICA</w:t>
      </w:r>
    </w:p>
    <w:p w14:paraId="6B2770F1" w14:textId="77777777" w:rsidR="002476A2" w:rsidRPr="009544B0" w:rsidRDefault="002476A2" w:rsidP="009544B0">
      <w:pPr>
        <w:spacing w:after="0" w:line="360" w:lineRule="auto"/>
        <w:ind w:firstLine="567"/>
        <w:contextualSpacing/>
        <w:jc w:val="both"/>
        <w:rPr>
          <w:rFonts w:ascii="Times New Roman" w:hAnsi="Times New Roman"/>
          <w:sz w:val="24"/>
          <w:szCs w:val="24"/>
        </w:rPr>
      </w:pPr>
    </w:p>
    <w:p w14:paraId="78B2527D" w14:textId="6D143145" w:rsidR="008F3414" w:rsidRPr="008F3414" w:rsidRDefault="008F3414" w:rsidP="008F3414">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2.1 </w:t>
      </w:r>
      <w:r w:rsidRPr="008F3414">
        <w:rPr>
          <w:rFonts w:ascii="Times New Roman" w:hAnsi="Times New Roman"/>
          <w:sz w:val="24"/>
          <w:szCs w:val="24"/>
        </w:rPr>
        <w:t xml:space="preserve">PNEUMONIA NOSOCOMIAL: MEDIDAS DE PREVENÇÃO </w:t>
      </w:r>
    </w:p>
    <w:p w14:paraId="6C138DC7" w14:textId="77777777" w:rsidR="008F3414" w:rsidRPr="008F3414" w:rsidRDefault="008F3414" w:rsidP="008F3414">
      <w:pPr>
        <w:spacing w:after="0" w:line="360" w:lineRule="auto"/>
        <w:ind w:firstLine="567"/>
        <w:contextualSpacing/>
        <w:jc w:val="both"/>
        <w:rPr>
          <w:rFonts w:ascii="Times New Roman" w:hAnsi="Times New Roman"/>
          <w:sz w:val="24"/>
          <w:szCs w:val="24"/>
        </w:rPr>
      </w:pPr>
    </w:p>
    <w:p w14:paraId="4532FB9C"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As infecções hospitalares estão entre as principais causas de mortalidade e ampliação do tempo de estadia dos pacientes nos hospitais. Nesse sentido, é válido destacar – entre essas infecções - a incidência da pneumonia </w:t>
      </w:r>
      <w:proofErr w:type="spellStart"/>
      <w:r w:rsidRPr="008F3414">
        <w:rPr>
          <w:rFonts w:ascii="Times New Roman" w:hAnsi="Times New Roman"/>
          <w:sz w:val="24"/>
          <w:szCs w:val="24"/>
        </w:rPr>
        <w:t>nosocomial</w:t>
      </w:r>
      <w:proofErr w:type="spellEnd"/>
      <w:r w:rsidRPr="008F3414">
        <w:rPr>
          <w:rFonts w:ascii="Times New Roman" w:hAnsi="Times New Roman"/>
          <w:sz w:val="24"/>
          <w:szCs w:val="24"/>
        </w:rPr>
        <w:t xml:space="preserve">, também conhecida como Pneumonia Associada à Ventilação Mecânica (PAV). Desse modo, esse tipo de infecção é considerado uma das condições com </w:t>
      </w:r>
      <w:r w:rsidRPr="008F3414">
        <w:rPr>
          <w:rFonts w:ascii="Times New Roman" w:hAnsi="Times New Roman"/>
          <w:sz w:val="24"/>
          <w:szCs w:val="24"/>
        </w:rPr>
        <w:lastRenderedPageBreak/>
        <w:t>morbidade mais elevada nas unidades de terapia intensiva, por esse motivo, percebe-se a relevância da sua prevenção.</w:t>
      </w:r>
    </w:p>
    <w:p w14:paraId="4FEB744D" w14:textId="23728526"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 xml:space="preserve">A pneumonia </w:t>
      </w:r>
      <w:proofErr w:type="spellStart"/>
      <w:r w:rsidRPr="008F3414">
        <w:rPr>
          <w:rFonts w:ascii="Times New Roman" w:hAnsi="Times New Roman"/>
          <w:sz w:val="24"/>
          <w:szCs w:val="24"/>
        </w:rPr>
        <w:t>nosocomial</w:t>
      </w:r>
      <w:proofErr w:type="spellEnd"/>
      <w:r w:rsidRPr="008F3414">
        <w:rPr>
          <w:rFonts w:ascii="Times New Roman" w:hAnsi="Times New Roman"/>
          <w:sz w:val="24"/>
          <w:szCs w:val="24"/>
        </w:rPr>
        <w:t xml:space="preserve"> se trata de uma infecção pulmonar desenvolvida em ambiente hospitalar, sendo que as bactérias causadoras não estão presentes, ou incubadas no paciente no momento do seu internamento (DE OLIVEIRA et al, 2011). Sob o mesmo prisma, essa infecção é evidenciada após 48 horas do início da ventilação mecânica (ANVISA, 2017), e pode estar relacionada à aspiração de secreções, colonização do trato aero digestivo e uso de equipamentos ou medicações contaminadas (Associação Paulista de Epidemiologia e Controle de Infecção Relacionada à Assistência à Saúde, 2008; SILVA et al, 2011)</w:t>
      </w:r>
    </w:p>
    <w:p w14:paraId="16D985A4"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             Dentre as repercussões para o paciente acometido por essa condição, as mais importantes são relacionadas a um alto impacto nas taxas de morbimortalidade (Marini, 2016; ANVISA, 2017), no acréscimo de 12 dias ao tempo de internação e no aumento de custos hospitalares podendo exceder 40.000 dólares por episódio (Marini et al., 2016; ANVISA, 2017). </w:t>
      </w:r>
    </w:p>
    <w:p w14:paraId="31E8ABFC" w14:textId="0D79BFF3"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As taxas de mortalidade dessas </w:t>
      </w:r>
      <w:proofErr w:type="spellStart"/>
      <w:r w:rsidRPr="008F3414">
        <w:rPr>
          <w:rFonts w:ascii="Times New Roman" w:hAnsi="Times New Roman"/>
          <w:sz w:val="24"/>
          <w:szCs w:val="24"/>
        </w:rPr>
        <w:t>infecções</w:t>
      </w:r>
      <w:proofErr w:type="spellEnd"/>
      <w:r w:rsidRPr="008F3414">
        <w:rPr>
          <w:rFonts w:ascii="Times New Roman" w:hAnsi="Times New Roman"/>
          <w:sz w:val="24"/>
          <w:szCs w:val="24"/>
        </w:rPr>
        <w:t xml:space="preserve"> podem variar de 24% a 76% dos casos, especialmente quando a pneumonia está associada à </w:t>
      </w:r>
      <w:proofErr w:type="spellStart"/>
      <w:r w:rsidRPr="008A0FB1">
        <w:rPr>
          <w:rFonts w:ascii="Times New Roman" w:hAnsi="Times New Roman"/>
          <w:i/>
          <w:iCs/>
          <w:sz w:val="24"/>
          <w:szCs w:val="24"/>
        </w:rPr>
        <w:t>Pseudomonas</w:t>
      </w:r>
      <w:proofErr w:type="spellEnd"/>
      <w:r w:rsidRPr="008A0FB1">
        <w:rPr>
          <w:rFonts w:ascii="Times New Roman" w:hAnsi="Times New Roman"/>
          <w:i/>
          <w:iCs/>
          <w:sz w:val="24"/>
          <w:szCs w:val="24"/>
        </w:rPr>
        <w:t xml:space="preserve"> spp.</w:t>
      </w:r>
      <w:r w:rsidRPr="008F3414">
        <w:rPr>
          <w:rFonts w:ascii="Times New Roman" w:hAnsi="Times New Roman"/>
          <w:sz w:val="24"/>
          <w:szCs w:val="24"/>
        </w:rPr>
        <w:t xml:space="preserve"> ou </w:t>
      </w:r>
      <w:proofErr w:type="spellStart"/>
      <w:r w:rsidRPr="008A0FB1">
        <w:rPr>
          <w:rFonts w:ascii="Times New Roman" w:hAnsi="Times New Roman"/>
          <w:i/>
          <w:iCs/>
          <w:sz w:val="24"/>
          <w:szCs w:val="24"/>
        </w:rPr>
        <w:t>Acinetobacter</w:t>
      </w:r>
      <w:proofErr w:type="spellEnd"/>
      <w:r w:rsidRPr="008A0FB1">
        <w:rPr>
          <w:rFonts w:ascii="Times New Roman" w:hAnsi="Times New Roman"/>
          <w:i/>
          <w:iCs/>
          <w:sz w:val="24"/>
          <w:szCs w:val="24"/>
        </w:rPr>
        <w:t xml:space="preserve"> spp.</w:t>
      </w:r>
      <w:r w:rsidRPr="008F3414">
        <w:rPr>
          <w:rFonts w:ascii="Times New Roman" w:hAnsi="Times New Roman"/>
          <w:sz w:val="24"/>
          <w:szCs w:val="24"/>
        </w:rPr>
        <w:t xml:space="preserve"> Pacientes sob ventilação mecânica internados em Unidade de Tratamento Intensivo (UTI) apresentam um risco 2</w:t>
      </w:r>
      <w:r w:rsidR="008A0FB1">
        <w:rPr>
          <w:rFonts w:ascii="Times New Roman" w:hAnsi="Times New Roman"/>
          <w:sz w:val="24"/>
          <w:szCs w:val="24"/>
        </w:rPr>
        <w:t xml:space="preserve"> a </w:t>
      </w:r>
      <w:r w:rsidRPr="008F3414">
        <w:rPr>
          <w:rFonts w:ascii="Times New Roman" w:hAnsi="Times New Roman"/>
          <w:sz w:val="24"/>
          <w:szCs w:val="24"/>
        </w:rPr>
        <w:t xml:space="preserve">10 vezes maior de morte do que aqueles sem ventilação (AMARAL et al, 2009). </w:t>
      </w:r>
    </w:p>
    <w:p w14:paraId="461AC05B"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 xml:space="preserve">Segundo dados epidemiológicos a taxa de mortalidade global varia de 20% a 60% (ANVISA, 2017). Nos Estados Unidos, a cada 1.000 internações por ano, com cerca de dois casos por 1.000 dias de uso de ventilação mecânica, ocorrem de cinco a dez episódios de pneumonia relacionada à assistência à saúde (Marini, 2016). No Brasil há uma estimativa de que mais de 90% dos casos de infecções </w:t>
      </w:r>
      <w:proofErr w:type="spellStart"/>
      <w:r w:rsidRPr="008F3414">
        <w:rPr>
          <w:rFonts w:ascii="Times New Roman" w:hAnsi="Times New Roman"/>
          <w:sz w:val="24"/>
          <w:szCs w:val="24"/>
        </w:rPr>
        <w:t>nosocomiais</w:t>
      </w:r>
      <w:proofErr w:type="spellEnd"/>
      <w:r w:rsidRPr="008F3414">
        <w:rPr>
          <w:rFonts w:ascii="Times New Roman" w:hAnsi="Times New Roman"/>
          <w:sz w:val="24"/>
          <w:szCs w:val="24"/>
        </w:rPr>
        <w:t xml:space="preserve"> estejam relacionadas a pacientes intubados (ANVISA, 2017), sendo que o maior risco de contaminação se dá na primeira semana, com acréscimo de 3% ao dia (Silva et al., 2011; Marini et al., 2016). </w:t>
      </w:r>
    </w:p>
    <w:p w14:paraId="0B524CC9"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Em São Paulo no ano de 2015, a média da incidência de pneumonia associada à ventilação mecânica foi de 9,87 casos por 1.000 dias de uso de ventilador, sendo diferente em Unidades de Terapia Intensiva (UTI) em hospitais privados e hospitais de ensino (ANVISA, 2017).</w:t>
      </w:r>
    </w:p>
    <w:p w14:paraId="6F5879CF" w14:textId="3D248D58"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Entre os dados epidemiológicos internacionais, nos Estados Unidos da América (EUA), a cada ano, em torno de 300 mil pacientes são sujeitados à ventilação mecânica e, não obstante os esforços para a redução da PAV</w:t>
      </w:r>
      <w:r w:rsidR="00851D66">
        <w:rPr>
          <w:rFonts w:ascii="Times New Roman" w:hAnsi="Times New Roman"/>
          <w:sz w:val="24"/>
          <w:szCs w:val="24"/>
        </w:rPr>
        <w:t>M</w:t>
      </w:r>
      <w:r w:rsidRPr="008F3414">
        <w:rPr>
          <w:rFonts w:ascii="Times New Roman" w:hAnsi="Times New Roman"/>
          <w:sz w:val="24"/>
          <w:szCs w:val="24"/>
        </w:rPr>
        <w:t xml:space="preserve"> (WUNSCHH et al, 2010), a expressividade da ocorrência dessa infecção mantêm-se, ainda, com cerca de 4,4 casos/1.000 </w:t>
      </w:r>
      <w:proofErr w:type="spellStart"/>
      <w:r w:rsidRPr="008F3414">
        <w:rPr>
          <w:rFonts w:ascii="Times New Roman" w:hAnsi="Times New Roman"/>
          <w:sz w:val="24"/>
          <w:szCs w:val="24"/>
        </w:rPr>
        <w:t>VM-dia</w:t>
      </w:r>
      <w:proofErr w:type="spellEnd"/>
      <w:r w:rsidRPr="008F3414">
        <w:rPr>
          <w:rFonts w:ascii="Times New Roman" w:hAnsi="Times New Roman"/>
          <w:sz w:val="24"/>
          <w:szCs w:val="24"/>
        </w:rPr>
        <w:t xml:space="preserve">. (DUDECK et al., 2013). Ademais, segundo Fernandes et al. (2000), </w:t>
      </w:r>
      <w:r w:rsidR="00851D66">
        <w:rPr>
          <w:rFonts w:ascii="Times New Roman" w:hAnsi="Times New Roman"/>
          <w:sz w:val="24"/>
          <w:szCs w:val="24"/>
        </w:rPr>
        <w:t>“</w:t>
      </w:r>
      <w:r w:rsidRPr="008F3414">
        <w:rPr>
          <w:rFonts w:ascii="Times New Roman" w:hAnsi="Times New Roman"/>
          <w:sz w:val="24"/>
          <w:szCs w:val="24"/>
        </w:rPr>
        <w:t xml:space="preserve">[...] entre as principais </w:t>
      </w:r>
      <w:proofErr w:type="spellStart"/>
      <w:r w:rsidRPr="008F3414">
        <w:rPr>
          <w:rFonts w:ascii="Times New Roman" w:hAnsi="Times New Roman"/>
          <w:sz w:val="24"/>
          <w:szCs w:val="24"/>
        </w:rPr>
        <w:t>infecções</w:t>
      </w:r>
      <w:proofErr w:type="spellEnd"/>
      <w:r w:rsidRPr="008F3414">
        <w:rPr>
          <w:rFonts w:ascii="Times New Roman" w:hAnsi="Times New Roman"/>
          <w:sz w:val="24"/>
          <w:szCs w:val="24"/>
        </w:rPr>
        <w:t xml:space="preserve"> </w:t>
      </w:r>
      <w:proofErr w:type="spellStart"/>
      <w:r w:rsidRPr="008F3414">
        <w:rPr>
          <w:rFonts w:ascii="Times New Roman" w:hAnsi="Times New Roman"/>
          <w:sz w:val="24"/>
          <w:szCs w:val="24"/>
        </w:rPr>
        <w:t>nosocomiais</w:t>
      </w:r>
      <w:proofErr w:type="spellEnd"/>
      <w:r w:rsidRPr="008F3414">
        <w:rPr>
          <w:rFonts w:ascii="Times New Roman" w:hAnsi="Times New Roman"/>
          <w:sz w:val="24"/>
          <w:szCs w:val="24"/>
        </w:rPr>
        <w:t xml:space="preserve"> destaca- se a pneumonia que, </w:t>
      </w:r>
      <w:r w:rsidRPr="008F3414">
        <w:rPr>
          <w:rFonts w:ascii="Times New Roman" w:hAnsi="Times New Roman"/>
          <w:sz w:val="24"/>
          <w:szCs w:val="24"/>
        </w:rPr>
        <w:lastRenderedPageBreak/>
        <w:t xml:space="preserve">nos Estados Unidos da </w:t>
      </w:r>
      <w:proofErr w:type="spellStart"/>
      <w:r w:rsidRPr="008F3414">
        <w:rPr>
          <w:rFonts w:ascii="Times New Roman" w:hAnsi="Times New Roman"/>
          <w:sz w:val="24"/>
          <w:szCs w:val="24"/>
        </w:rPr>
        <w:t>América</w:t>
      </w:r>
      <w:proofErr w:type="spellEnd"/>
      <w:r w:rsidRPr="008F3414">
        <w:rPr>
          <w:rFonts w:ascii="Times New Roman" w:hAnsi="Times New Roman"/>
          <w:sz w:val="24"/>
          <w:szCs w:val="24"/>
        </w:rPr>
        <w:t xml:space="preserve">, está entre as cinco mais frequentes em pessoas acima de 65 anos e </w:t>
      </w:r>
      <w:proofErr w:type="spellStart"/>
      <w:r w:rsidRPr="008F3414">
        <w:rPr>
          <w:rFonts w:ascii="Times New Roman" w:hAnsi="Times New Roman"/>
          <w:sz w:val="24"/>
          <w:szCs w:val="24"/>
        </w:rPr>
        <w:t>e</w:t>
      </w:r>
      <w:proofErr w:type="spellEnd"/>
      <w:r w:rsidRPr="008F3414">
        <w:rPr>
          <w:rFonts w:ascii="Times New Roman" w:hAnsi="Times New Roman"/>
          <w:sz w:val="24"/>
          <w:szCs w:val="24"/>
        </w:rPr>
        <w:t xml:space="preserve">́ ainda considerada a principal causa de morte nos </w:t>
      </w:r>
      <w:proofErr w:type="spellStart"/>
      <w:r w:rsidRPr="008F3414">
        <w:rPr>
          <w:rFonts w:ascii="Times New Roman" w:hAnsi="Times New Roman"/>
          <w:sz w:val="24"/>
          <w:szCs w:val="24"/>
        </w:rPr>
        <w:t>países</w:t>
      </w:r>
      <w:proofErr w:type="spellEnd"/>
      <w:r w:rsidRPr="008F3414">
        <w:rPr>
          <w:rFonts w:ascii="Times New Roman" w:hAnsi="Times New Roman"/>
          <w:sz w:val="24"/>
          <w:szCs w:val="24"/>
        </w:rPr>
        <w:t xml:space="preserve"> em desenvolvimento</w:t>
      </w:r>
      <w:r w:rsidR="00851D66">
        <w:rPr>
          <w:rFonts w:ascii="Times New Roman" w:hAnsi="Times New Roman"/>
          <w:sz w:val="24"/>
          <w:szCs w:val="24"/>
        </w:rPr>
        <w:t>.”</w:t>
      </w:r>
    </w:p>
    <w:p w14:paraId="3045DC48" w14:textId="0F43B528"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             À vista disso - no cenário nacional -</w:t>
      </w:r>
      <w:r w:rsidR="00851D66">
        <w:rPr>
          <w:rFonts w:ascii="Times New Roman" w:hAnsi="Times New Roman"/>
          <w:sz w:val="24"/>
          <w:szCs w:val="24"/>
        </w:rPr>
        <w:t xml:space="preserve"> </w:t>
      </w:r>
      <w:r w:rsidRPr="008F3414">
        <w:rPr>
          <w:rFonts w:ascii="Times New Roman" w:hAnsi="Times New Roman"/>
          <w:sz w:val="24"/>
          <w:szCs w:val="24"/>
        </w:rPr>
        <w:t>segundo Medeiros (1999)</w:t>
      </w:r>
      <w:r w:rsidR="00851D66">
        <w:rPr>
          <w:rFonts w:ascii="Times New Roman" w:hAnsi="Times New Roman"/>
          <w:sz w:val="24"/>
          <w:szCs w:val="24"/>
        </w:rPr>
        <w:t xml:space="preserve"> </w:t>
      </w:r>
      <w:r w:rsidRPr="008F3414">
        <w:rPr>
          <w:rFonts w:ascii="Times New Roman" w:hAnsi="Times New Roman"/>
          <w:sz w:val="24"/>
          <w:szCs w:val="24"/>
        </w:rPr>
        <w:t xml:space="preserve">“No Brasil, as infecções respiratórias hospitalares são </w:t>
      </w:r>
      <w:proofErr w:type="spellStart"/>
      <w:r w:rsidRPr="008F3414">
        <w:rPr>
          <w:rFonts w:ascii="Times New Roman" w:hAnsi="Times New Roman"/>
          <w:sz w:val="24"/>
          <w:szCs w:val="24"/>
        </w:rPr>
        <w:t>responsáveis</w:t>
      </w:r>
      <w:proofErr w:type="spellEnd"/>
      <w:r w:rsidRPr="008F3414">
        <w:rPr>
          <w:rFonts w:ascii="Times New Roman" w:hAnsi="Times New Roman"/>
          <w:sz w:val="24"/>
          <w:szCs w:val="24"/>
        </w:rPr>
        <w:t xml:space="preserve"> por 13% a 18% de todas as infecções adquiridas nesse ambiente”. Ao expressar as informações supracitadas, o autor reitera a incidência dessas infecções. Em conformidade com o Sistema de Vigilância de Infecções Hospitalares do estado de São Paulo (2017), em </w:t>
      </w:r>
      <w:proofErr w:type="spellStart"/>
      <w:r w:rsidRPr="008F3414">
        <w:rPr>
          <w:rFonts w:ascii="Times New Roman" w:hAnsi="Times New Roman"/>
          <w:sz w:val="24"/>
          <w:szCs w:val="24"/>
        </w:rPr>
        <w:t>UTI’s</w:t>
      </w:r>
      <w:proofErr w:type="spellEnd"/>
      <w:r w:rsidRPr="008F3414">
        <w:rPr>
          <w:rFonts w:ascii="Times New Roman" w:hAnsi="Times New Roman"/>
          <w:sz w:val="24"/>
          <w:szCs w:val="24"/>
        </w:rPr>
        <w:t xml:space="preserve"> de hospitais públicos, com mais de 500 pacientes/dia, a intensidade da incidência de PAV nas </w:t>
      </w:r>
      <w:proofErr w:type="spellStart"/>
      <w:r w:rsidRPr="008F3414">
        <w:rPr>
          <w:rFonts w:ascii="Times New Roman" w:hAnsi="Times New Roman"/>
          <w:sz w:val="24"/>
          <w:szCs w:val="24"/>
        </w:rPr>
        <w:t>UTI’s</w:t>
      </w:r>
      <w:proofErr w:type="spellEnd"/>
      <w:r w:rsidRPr="008F3414">
        <w:rPr>
          <w:rFonts w:ascii="Times New Roman" w:hAnsi="Times New Roman"/>
          <w:sz w:val="24"/>
          <w:szCs w:val="24"/>
        </w:rPr>
        <w:t xml:space="preserve"> paulistas no ano de 2017 foi de 7,69/1.000 </w:t>
      </w:r>
      <w:proofErr w:type="spellStart"/>
      <w:r w:rsidRPr="008F3414">
        <w:rPr>
          <w:rFonts w:ascii="Times New Roman" w:hAnsi="Times New Roman"/>
          <w:sz w:val="24"/>
          <w:szCs w:val="24"/>
        </w:rPr>
        <w:t>VM-dia</w:t>
      </w:r>
      <w:proofErr w:type="spellEnd"/>
      <w:r w:rsidRPr="008F3414">
        <w:rPr>
          <w:rFonts w:ascii="Times New Roman" w:hAnsi="Times New Roman"/>
          <w:sz w:val="24"/>
          <w:szCs w:val="24"/>
        </w:rPr>
        <w:t xml:space="preserve"> em hospitais particulares. E de 9,63/1.000 </w:t>
      </w:r>
      <w:proofErr w:type="spellStart"/>
      <w:r w:rsidRPr="008F3414">
        <w:rPr>
          <w:rFonts w:ascii="Times New Roman" w:hAnsi="Times New Roman"/>
          <w:sz w:val="24"/>
          <w:szCs w:val="24"/>
        </w:rPr>
        <w:t>VM-dia</w:t>
      </w:r>
      <w:proofErr w:type="spellEnd"/>
      <w:r w:rsidRPr="008F3414">
        <w:rPr>
          <w:rFonts w:ascii="Times New Roman" w:hAnsi="Times New Roman"/>
          <w:sz w:val="24"/>
          <w:szCs w:val="24"/>
        </w:rPr>
        <w:t xml:space="preserve"> em hospitais de ensino. (Governo do Estado de São Paulo, Centro de Vigilância Epidemiológica, 2017.)</w:t>
      </w:r>
    </w:p>
    <w:p w14:paraId="03208728" w14:textId="3E4F431C"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 xml:space="preserve">Baseado no exposto, e se tratando de um problema em escala mundial, o </w:t>
      </w:r>
      <w:proofErr w:type="spellStart"/>
      <w:r w:rsidRPr="008F3414">
        <w:rPr>
          <w:rFonts w:ascii="Times New Roman" w:hAnsi="Times New Roman"/>
          <w:sz w:val="24"/>
          <w:szCs w:val="24"/>
        </w:rPr>
        <w:t>Institute</w:t>
      </w:r>
      <w:proofErr w:type="spellEnd"/>
      <w:r w:rsidRPr="008F3414">
        <w:rPr>
          <w:rFonts w:ascii="Times New Roman" w:hAnsi="Times New Roman"/>
          <w:sz w:val="24"/>
          <w:szCs w:val="24"/>
        </w:rPr>
        <w:t xml:space="preserve"> for </w:t>
      </w:r>
      <w:proofErr w:type="spellStart"/>
      <w:r w:rsidRPr="008F3414">
        <w:rPr>
          <w:rFonts w:ascii="Times New Roman" w:hAnsi="Times New Roman"/>
          <w:sz w:val="24"/>
          <w:szCs w:val="24"/>
        </w:rPr>
        <w:t>Healthcare</w:t>
      </w:r>
      <w:proofErr w:type="spellEnd"/>
      <w:r w:rsidRPr="008F3414">
        <w:rPr>
          <w:rFonts w:ascii="Times New Roman" w:hAnsi="Times New Roman"/>
          <w:sz w:val="24"/>
          <w:szCs w:val="24"/>
        </w:rPr>
        <w:t xml:space="preserve"> </w:t>
      </w:r>
      <w:proofErr w:type="spellStart"/>
      <w:r w:rsidRPr="008F3414">
        <w:rPr>
          <w:rFonts w:ascii="Times New Roman" w:hAnsi="Times New Roman"/>
          <w:sz w:val="24"/>
          <w:szCs w:val="24"/>
        </w:rPr>
        <w:t>Improvement</w:t>
      </w:r>
      <w:proofErr w:type="spellEnd"/>
      <w:r w:rsidRPr="008F3414">
        <w:rPr>
          <w:rFonts w:ascii="Times New Roman" w:hAnsi="Times New Roman"/>
          <w:sz w:val="24"/>
          <w:szCs w:val="24"/>
        </w:rPr>
        <w:t xml:space="preserve"> (IHI), em 2003, desenvolveu um conjunto de práticas com intuito de reduzir as ocorrências de PAV</w:t>
      </w:r>
      <w:r w:rsidR="00851D66">
        <w:rPr>
          <w:rFonts w:ascii="Times New Roman" w:hAnsi="Times New Roman"/>
          <w:sz w:val="24"/>
          <w:szCs w:val="24"/>
        </w:rPr>
        <w:t>M</w:t>
      </w:r>
      <w:r w:rsidRPr="008F3414">
        <w:rPr>
          <w:rFonts w:ascii="Times New Roman" w:hAnsi="Times New Roman"/>
          <w:sz w:val="24"/>
          <w:szCs w:val="24"/>
        </w:rPr>
        <w:t xml:space="preserve">, sendo conhecido como </w:t>
      </w:r>
      <w:proofErr w:type="spellStart"/>
      <w:r w:rsidRPr="00851D66">
        <w:rPr>
          <w:rFonts w:ascii="Times New Roman" w:hAnsi="Times New Roman"/>
          <w:i/>
          <w:iCs/>
          <w:sz w:val="24"/>
          <w:szCs w:val="24"/>
        </w:rPr>
        <w:t>bundle</w:t>
      </w:r>
      <w:proofErr w:type="spellEnd"/>
      <w:r w:rsidRPr="008F3414">
        <w:rPr>
          <w:rFonts w:ascii="Times New Roman" w:hAnsi="Times New Roman"/>
          <w:sz w:val="24"/>
          <w:szCs w:val="24"/>
        </w:rPr>
        <w:t>. Em 2012 houve uma atualização e diversos hospitais obtiveram queda acentuada da incidência de PAV</w:t>
      </w:r>
      <w:r w:rsidR="00851D66">
        <w:rPr>
          <w:rFonts w:ascii="Times New Roman" w:hAnsi="Times New Roman"/>
          <w:sz w:val="24"/>
          <w:szCs w:val="24"/>
        </w:rPr>
        <w:t>M</w:t>
      </w:r>
      <w:r w:rsidRPr="008F3414">
        <w:rPr>
          <w:rFonts w:ascii="Times New Roman" w:hAnsi="Times New Roman"/>
          <w:sz w:val="24"/>
          <w:szCs w:val="24"/>
        </w:rPr>
        <w:t xml:space="preserve"> (DE SOUZA ET AL., 2013; AL-THAQAFY, 2014; INSTITUTE FOR HEALTHCARE IMPROVEMENT, 2012). </w:t>
      </w:r>
    </w:p>
    <w:p w14:paraId="11EDCA92" w14:textId="4BB98275"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Por isso, é fundamental a aplicação de medidas baseadas em evidências científicas, apropriadas para cada serviço de saúde e de acordo com as necessidades de cada paciente. Sabendo que, as medidas, quando aplicadas de forma correta e coletivamente, diminuem a densidade de incidência de PAV</w:t>
      </w:r>
      <w:r w:rsidR="00851D66">
        <w:rPr>
          <w:rFonts w:ascii="Times New Roman" w:hAnsi="Times New Roman"/>
          <w:sz w:val="24"/>
          <w:szCs w:val="24"/>
        </w:rPr>
        <w:t>M</w:t>
      </w:r>
      <w:r w:rsidRPr="008F3414">
        <w:rPr>
          <w:rFonts w:ascii="Times New Roman" w:hAnsi="Times New Roman"/>
          <w:sz w:val="24"/>
          <w:szCs w:val="24"/>
        </w:rPr>
        <w:t xml:space="preserve"> (CURLEY, 2006; ALECRIM, 2019).</w:t>
      </w:r>
    </w:p>
    <w:p w14:paraId="6A810FFE"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 xml:space="preserve">O </w:t>
      </w:r>
      <w:proofErr w:type="spellStart"/>
      <w:r w:rsidRPr="008F3414">
        <w:rPr>
          <w:rFonts w:ascii="Times New Roman" w:hAnsi="Times New Roman"/>
          <w:sz w:val="24"/>
          <w:szCs w:val="24"/>
        </w:rPr>
        <w:t>Institute</w:t>
      </w:r>
      <w:proofErr w:type="spellEnd"/>
      <w:r w:rsidRPr="008F3414">
        <w:rPr>
          <w:rFonts w:ascii="Times New Roman" w:hAnsi="Times New Roman"/>
          <w:sz w:val="24"/>
          <w:szCs w:val="24"/>
        </w:rPr>
        <w:t xml:space="preserve"> for </w:t>
      </w:r>
      <w:proofErr w:type="spellStart"/>
      <w:r w:rsidRPr="008F3414">
        <w:rPr>
          <w:rFonts w:ascii="Times New Roman" w:hAnsi="Times New Roman"/>
          <w:sz w:val="24"/>
          <w:szCs w:val="24"/>
        </w:rPr>
        <w:t>Healthcare</w:t>
      </w:r>
      <w:proofErr w:type="spellEnd"/>
      <w:r w:rsidRPr="008F3414">
        <w:rPr>
          <w:rFonts w:ascii="Times New Roman" w:hAnsi="Times New Roman"/>
          <w:sz w:val="24"/>
          <w:szCs w:val="24"/>
        </w:rPr>
        <w:t xml:space="preserve"> </w:t>
      </w:r>
      <w:proofErr w:type="spellStart"/>
      <w:r w:rsidRPr="008F3414">
        <w:rPr>
          <w:rFonts w:ascii="Times New Roman" w:hAnsi="Times New Roman"/>
          <w:sz w:val="24"/>
          <w:szCs w:val="24"/>
        </w:rPr>
        <w:t>Improvement</w:t>
      </w:r>
      <w:proofErr w:type="spellEnd"/>
      <w:r w:rsidRPr="008F3414">
        <w:rPr>
          <w:rFonts w:ascii="Times New Roman" w:hAnsi="Times New Roman"/>
          <w:sz w:val="24"/>
          <w:szCs w:val="24"/>
        </w:rPr>
        <w:t xml:space="preserve"> (2012), aborda as medidas que devem ser implementadas da seguinte maneira: </w:t>
      </w:r>
      <w:proofErr w:type="spellStart"/>
      <w:r w:rsidRPr="008F3414">
        <w:rPr>
          <w:rFonts w:ascii="Times New Roman" w:hAnsi="Times New Roman"/>
          <w:sz w:val="24"/>
          <w:szCs w:val="24"/>
        </w:rPr>
        <w:t>elevação</w:t>
      </w:r>
      <w:proofErr w:type="spellEnd"/>
      <w:r w:rsidRPr="008F3414">
        <w:rPr>
          <w:rFonts w:ascii="Times New Roman" w:hAnsi="Times New Roman"/>
          <w:sz w:val="24"/>
          <w:szCs w:val="24"/>
        </w:rPr>
        <w:t xml:space="preserve"> da cabeceira de 30 </w:t>
      </w:r>
      <w:proofErr w:type="spellStart"/>
      <w:r w:rsidRPr="008F3414">
        <w:rPr>
          <w:rFonts w:ascii="Times New Roman" w:hAnsi="Times New Roman"/>
          <w:sz w:val="24"/>
          <w:szCs w:val="24"/>
        </w:rPr>
        <w:t>°a</w:t>
      </w:r>
      <w:proofErr w:type="spellEnd"/>
      <w:r w:rsidRPr="008F3414">
        <w:rPr>
          <w:rFonts w:ascii="Times New Roman" w:hAnsi="Times New Roman"/>
          <w:sz w:val="24"/>
          <w:szCs w:val="24"/>
        </w:rPr>
        <w:t xml:space="preserve"> 45 °, interrupção </w:t>
      </w:r>
      <w:proofErr w:type="spellStart"/>
      <w:r w:rsidRPr="008F3414">
        <w:rPr>
          <w:rFonts w:ascii="Times New Roman" w:hAnsi="Times New Roman"/>
          <w:sz w:val="24"/>
          <w:szCs w:val="24"/>
        </w:rPr>
        <w:t>diária</w:t>
      </w:r>
      <w:proofErr w:type="spellEnd"/>
      <w:r w:rsidRPr="008F3414">
        <w:rPr>
          <w:rFonts w:ascii="Times New Roman" w:hAnsi="Times New Roman"/>
          <w:sz w:val="24"/>
          <w:szCs w:val="24"/>
        </w:rPr>
        <w:t xml:space="preserve"> da </w:t>
      </w:r>
      <w:proofErr w:type="spellStart"/>
      <w:r w:rsidRPr="008F3414">
        <w:rPr>
          <w:rFonts w:ascii="Times New Roman" w:hAnsi="Times New Roman"/>
          <w:sz w:val="24"/>
          <w:szCs w:val="24"/>
        </w:rPr>
        <w:t>sedação</w:t>
      </w:r>
      <w:proofErr w:type="spellEnd"/>
      <w:r w:rsidRPr="008F3414">
        <w:rPr>
          <w:rFonts w:ascii="Times New Roman" w:hAnsi="Times New Roman"/>
          <w:sz w:val="24"/>
          <w:szCs w:val="24"/>
        </w:rPr>
        <w:t xml:space="preserve">, profilaxia de </w:t>
      </w:r>
      <w:proofErr w:type="spellStart"/>
      <w:r w:rsidRPr="008F3414">
        <w:rPr>
          <w:rFonts w:ascii="Times New Roman" w:hAnsi="Times New Roman"/>
          <w:sz w:val="24"/>
          <w:szCs w:val="24"/>
        </w:rPr>
        <w:t>úlcera</w:t>
      </w:r>
      <w:proofErr w:type="spellEnd"/>
      <w:r w:rsidRPr="008F3414">
        <w:rPr>
          <w:rFonts w:ascii="Times New Roman" w:hAnsi="Times New Roman"/>
          <w:sz w:val="24"/>
          <w:szCs w:val="24"/>
        </w:rPr>
        <w:t xml:space="preserve"> </w:t>
      </w:r>
      <w:proofErr w:type="spellStart"/>
      <w:r w:rsidRPr="008F3414">
        <w:rPr>
          <w:rFonts w:ascii="Times New Roman" w:hAnsi="Times New Roman"/>
          <w:sz w:val="24"/>
          <w:szCs w:val="24"/>
        </w:rPr>
        <w:t>péptica</w:t>
      </w:r>
      <w:proofErr w:type="spellEnd"/>
      <w:r w:rsidRPr="008F3414">
        <w:rPr>
          <w:rFonts w:ascii="Times New Roman" w:hAnsi="Times New Roman"/>
          <w:sz w:val="24"/>
          <w:szCs w:val="24"/>
        </w:rPr>
        <w:t xml:space="preserve">, profilaxia de trombose venosa profunda (TVP) e higiene oral com </w:t>
      </w:r>
      <w:proofErr w:type="spellStart"/>
      <w:r w:rsidRPr="008F3414">
        <w:rPr>
          <w:rFonts w:ascii="Times New Roman" w:hAnsi="Times New Roman"/>
          <w:sz w:val="24"/>
          <w:szCs w:val="24"/>
        </w:rPr>
        <w:t>clorexidina</w:t>
      </w:r>
      <w:proofErr w:type="spellEnd"/>
      <w:r w:rsidRPr="008F3414">
        <w:rPr>
          <w:rFonts w:ascii="Times New Roman" w:hAnsi="Times New Roman"/>
          <w:sz w:val="24"/>
          <w:szCs w:val="24"/>
        </w:rPr>
        <w:t xml:space="preserve">. Já a ANVISA no Brasil (2017), recomenda além de todas as medidas anteriores, a </w:t>
      </w:r>
      <w:proofErr w:type="spellStart"/>
      <w:r w:rsidRPr="008F3414">
        <w:rPr>
          <w:rFonts w:ascii="Times New Roman" w:hAnsi="Times New Roman"/>
          <w:sz w:val="24"/>
          <w:szCs w:val="24"/>
        </w:rPr>
        <w:t>aspiração</w:t>
      </w:r>
      <w:proofErr w:type="spellEnd"/>
      <w:r w:rsidRPr="008F3414">
        <w:rPr>
          <w:rFonts w:ascii="Times New Roman" w:hAnsi="Times New Roman"/>
          <w:sz w:val="24"/>
          <w:szCs w:val="24"/>
        </w:rPr>
        <w:t xml:space="preserve"> de </w:t>
      </w:r>
      <w:proofErr w:type="spellStart"/>
      <w:r w:rsidRPr="008F3414">
        <w:rPr>
          <w:rFonts w:ascii="Times New Roman" w:hAnsi="Times New Roman"/>
          <w:sz w:val="24"/>
          <w:szCs w:val="24"/>
        </w:rPr>
        <w:t>secreção</w:t>
      </w:r>
      <w:proofErr w:type="spellEnd"/>
      <w:r w:rsidRPr="008F3414">
        <w:rPr>
          <w:rFonts w:ascii="Times New Roman" w:hAnsi="Times New Roman"/>
          <w:sz w:val="24"/>
          <w:szCs w:val="24"/>
        </w:rPr>
        <w:t xml:space="preserve"> </w:t>
      </w:r>
      <w:proofErr w:type="spellStart"/>
      <w:r w:rsidRPr="008F3414">
        <w:rPr>
          <w:rFonts w:ascii="Times New Roman" w:hAnsi="Times New Roman"/>
          <w:sz w:val="24"/>
          <w:szCs w:val="24"/>
        </w:rPr>
        <w:t>subglótica</w:t>
      </w:r>
      <w:proofErr w:type="spellEnd"/>
      <w:r w:rsidRPr="008F3414">
        <w:rPr>
          <w:rFonts w:ascii="Times New Roman" w:hAnsi="Times New Roman"/>
          <w:sz w:val="24"/>
          <w:szCs w:val="24"/>
        </w:rPr>
        <w:t xml:space="preserve"> rotineiramente e a </w:t>
      </w:r>
      <w:proofErr w:type="spellStart"/>
      <w:r w:rsidRPr="008F3414">
        <w:rPr>
          <w:rFonts w:ascii="Times New Roman" w:hAnsi="Times New Roman"/>
          <w:sz w:val="24"/>
          <w:szCs w:val="24"/>
        </w:rPr>
        <w:t>mensuração</w:t>
      </w:r>
      <w:proofErr w:type="spellEnd"/>
      <w:r w:rsidRPr="008F3414">
        <w:rPr>
          <w:rFonts w:ascii="Times New Roman" w:hAnsi="Times New Roman"/>
          <w:sz w:val="24"/>
          <w:szCs w:val="24"/>
        </w:rPr>
        <w:t xml:space="preserve"> da </w:t>
      </w:r>
      <w:proofErr w:type="spellStart"/>
      <w:r w:rsidRPr="008F3414">
        <w:rPr>
          <w:rFonts w:ascii="Times New Roman" w:hAnsi="Times New Roman"/>
          <w:sz w:val="24"/>
          <w:szCs w:val="24"/>
        </w:rPr>
        <w:t>pressão</w:t>
      </w:r>
      <w:proofErr w:type="spellEnd"/>
      <w:r w:rsidRPr="008F3414">
        <w:rPr>
          <w:rFonts w:ascii="Times New Roman" w:hAnsi="Times New Roman"/>
          <w:sz w:val="24"/>
          <w:szCs w:val="24"/>
        </w:rPr>
        <w:t xml:space="preserve"> do </w:t>
      </w:r>
      <w:proofErr w:type="spellStart"/>
      <w:r w:rsidRPr="008F3414">
        <w:rPr>
          <w:rFonts w:ascii="Times New Roman" w:hAnsi="Times New Roman"/>
          <w:sz w:val="24"/>
          <w:szCs w:val="24"/>
        </w:rPr>
        <w:t>cuff</w:t>
      </w:r>
      <w:proofErr w:type="spellEnd"/>
      <w:r w:rsidRPr="008F3414">
        <w:rPr>
          <w:rFonts w:ascii="Times New Roman" w:hAnsi="Times New Roman"/>
          <w:sz w:val="24"/>
          <w:szCs w:val="24"/>
        </w:rPr>
        <w:t xml:space="preserve">. </w:t>
      </w:r>
    </w:p>
    <w:p w14:paraId="744F62A7" w14:textId="14E8BE65"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 xml:space="preserve">Alecrim et al. (2019) realizaram a partir de diversos estudos um artigo de revisão que objetivava identificar estudos acerca de estratégias de prevenção da pneumonia associada à ventilação mecânica. Segundo esses autores, após promoverem uma metodologia de revisão integrativa de literaturas, a adesão ao </w:t>
      </w:r>
      <w:proofErr w:type="spellStart"/>
      <w:r w:rsidRPr="00851D66">
        <w:rPr>
          <w:rFonts w:ascii="Times New Roman" w:hAnsi="Times New Roman"/>
          <w:i/>
          <w:iCs/>
          <w:sz w:val="24"/>
          <w:szCs w:val="24"/>
        </w:rPr>
        <w:t>bundle</w:t>
      </w:r>
      <w:proofErr w:type="spellEnd"/>
      <w:r w:rsidRPr="008F3414">
        <w:rPr>
          <w:rFonts w:ascii="Times New Roman" w:hAnsi="Times New Roman"/>
          <w:sz w:val="24"/>
          <w:szCs w:val="24"/>
        </w:rPr>
        <w:t xml:space="preserve"> impactou em uma redução nas taxas de PAV</w:t>
      </w:r>
      <w:r w:rsidR="00851D66">
        <w:rPr>
          <w:rFonts w:ascii="Times New Roman" w:hAnsi="Times New Roman"/>
          <w:sz w:val="24"/>
          <w:szCs w:val="24"/>
        </w:rPr>
        <w:t>M</w:t>
      </w:r>
      <w:r w:rsidRPr="008F3414">
        <w:rPr>
          <w:rFonts w:ascii="Times New Roman" w:hAnsi="Times New Roman"/>
          <w:sz w:val="24"/>
          <w:szCs w:val="24"/>
        </w:rPr>
        <w:t xml:space="preserve">. Para os </w:t>
      </w:r>
      <w:proofErr w:type="gramStart"/>
      <w:r w:rsidRPr="008F3414">
        <w:rPr>
          <w:rFonts w:ascii="Times New Roman" w:hAnsi="Times New Roman"/>
          <w:sz w:val="24"/>
          <w:szCs w:val="24"/>
        </w:rPr>
        <w:t>autores,“</w:t>
      </w:r>
      <w:proofErr w:type="gramEnd"/>
      <w:r w:rsidRPr="008F3414">
        <w:rPr>
          <w:rFonts w:ascii="Times New Roman" w:hAnsi="Times New Roman"/>
          <w:sz w:val="24"/>
          <w:szCs w:val="24"/>
        </w:rPr>
        <w:t xml:space="preserve">[...] nas pesquisas que avaliaram o índice de conformidade com os elementos do </w:t>
      </w:r>
      <w:proofErr w:type="spellStart"/>
      <w:r w:rsidRPr="00851D66">
        <w:rPr>
          <w:rFonts w:ascii="Times New Roman" w:hAnsi="Times New Roman"/>
          <w:i/>
          <w:iCs/>
          <w:sz w:val="24"/>
          <w:szCs w:val="24"/>
        </w:rPr>
        <w:t>bundle</w:t>
      </w:r>
      <w:proofErr w:type="spellEnd"/>
      <w:r w:rsidRPr="008F3414">
        <w:rPr>
          <w:rFonts w:ascii="Times New Roman" w:hAnsi="Times New Roman"/>
          <w:sz w:val="24"/>
          <w:szCs w:val="24"/>
        </w:rPr>
        <w:t xml:space="preserve">, foi encontrado que quanto menor a adesão aos itens, menor o impacto na </w:t>
      </w:r>
      <w:proofErr w:type="spellStart"/>
      <w:r w:rsidRPr="008F3414">
        <w:rPr>
          <w:rFonts w:ascii="Times New Roman" w:hAnsi="Times New Roman"/>
          <w:sz w:val="24"/>
          <w:szCs w:val="24"/>
        </w:rPr>
        <w:t>redução</w:t>
      </w:r>
      <w:proofErr w:type="spellEnd"/>
      <w:r w:rsidRPr="008F3414">
        <w:rPr>
          <w:rFonts w:ascii="Times New Roman" w:hAnsi="Times New Roman"/>
          <w:sz w:val="24"/>
          <w:szCs w:val="24"/>
        </w:rPr>
        <w:t xml:space="preserve"> das taxas de PAV</w:t>
      </w:r>
      <w:r w:rsidR="00851D66">
        <w:rPr>
          <w:rFonts w:ascii="Times New Roman" w:hAnsi="Times New Roman"/>
          <w:sz w:val="24"/>
          <w:szCs w:val="24"/>
        </w:rPr>
        <w:t>M</w:t>
      </w:r>
      <w:r w:rsidRPr="008F3414">
        <w:rPr>
          <w:rFonts w:ascii="Times New Roman" w:hAnsi="Times New Roman"/>
          <w:sz w:val="24"/>
          <w:szCs w:val="24"/>
        </w:rPr>
        <w:t xml:space="preserve">. Taxas de </w:t>
      </w:r>
      <w:proofErr w:type="spellStart"/>
      <w:r w:rsidRPr="008F3414">
        <w:rPr>
          <w:rFonts w:ascii="Times New Roman" w:hAnsi="Times New Roman"/>
          <w:sz w:val="24"/>
          <w:szCs w:val="24"/>
        </w:rPr>
        <w:t>adesão</w:t>
      </w:r>
      <w:proofErr w:type="spellEnd"/>
      <w:r w:rsidRPr="008F3414">
        <w:rPr>
          <w:rFonts w:ascii="Times New Roman" w:hAnsi="Times New Roman"/>
          <w:sz w:val="24"/>
          <w:szCs w:val="24"/>
        </w:rPr>
        <w:t xml:space="preserve"> superiores a 90% estiveram significantemente relacionadas à </w:t>
      </w:r>
      <w:proofErr w:type="spellStart"/>
      <w:r w:rsidRPr="008F3414">
        <w:rPr>
          <w:rFonts w:ascii="Times New Roman" w:hAnsi="Times New Roman"/>
          <w:sz w:val="24"/>
          <w:szCs w:val="24"/>
        </w:rPr>
        <w:t>redução</w:t>
      </w:r>
      <w:proofErr w:type="spellEnd"/>
      <w:r w:rsidRPr="008F3414">
        <w:rPr>
          <w:rFonts w:ascii="Times New Roman" w:hAnsi="Times New Roman"/>
          <w:sz w:val="24"/>
          <w:szCs w:val="24"/>
        </w:rPr>
        <w:t xml:space="preserve"> das taxas de PAV</w:t>
      </w:r>
      <w:r w:rsidR="00851D66">
        <w:rPr>
          <w:rFonts w:ascii="Times New Roman" w:hAnsi="Times New Roman"/>
          <w:sz w:val="24"/>
          <w:szCs w:val="24"/>
        </w:rPr>
        <w:t>M</w:t>
      </w:r>
      <w:r w:rsidRPr="008F3414">
        <w:rPr>
          <w:rFonts w:ascii="Times New Roman" w:hAnsi="Times New Roman"/>
          <w:sz w:val="24"/>
          <w:szCs w:val="24"/>
        </w:rPr>
        <w:t xml:space="preserve">. A </w:t>
      </w:r>
      <w:proofErr w:type="spellStart"/>
      <w:r w:rsidRPr="008F3414">
        <w:rPr>
          <w:rFonts w:ascii="Times New Roman" w:hAnsi="Times New Roman"/>
          <w:sz w:val="24"/>
          <w:szCs w:val="24"/>
        </w:rPr>
        <w:t>manutenção</w:t>
      </w:r>
      <w:proofErr w:type="spellEnd"/>
      <w:r w:rsidRPr="008F3414">
        <w:rPr>
          <w:rFonts w:ascii="Times New Roman" w:hAnsi="Times New Roman"/>
          <w:sz w:val="24"/>
          <w:szCs w:val="24"/>
        </w:rPr>
        <w:t xml:space="preserve"> da </w:t>
      </w:r>
      <w:proofErr w:type="spellStart"/>
      <w:r w:rsidRPr="008F3414">
        <w:rPr>
          <w:rFonts w:ascii="Times New Roman" w:hAnsi="Times New Roman"/>
          <w:sz w:val="24"/>
          <w:szCs w:val="24"/>
        </w:rPr>
        <w:t>adesão</w:t>
      </w:r>
      <w:proofErr w:type="spellEnd"/>
      <w:r w:rsidRPr="008F3414">
        <w:rPr>
          <w:rFonts w:ascii="Times New Roman" w:hAnsi="Times New Roman"/>
          <w:sz w:val="24"/>
          <w:szCs w:val="24"/>
        </w:rPr>
        <w:t xml:space="preserve"> </w:t>
      </w:r>
      <w:proofErr w:type="spellStart"/>
      <w:r w:rsidRPr="008F3414">
        <w:rPr>
          <w:rFonts w:ascii="Times New Roman" w:hAnsi="Times New Roman"/>
          <w:sz w:val="24"/>
          <w:szCs w:val="24"/>
        </w:rPr>
        <w:t>às</w:t>
      </w:r>
      <w:proofErr w:type="spellEnd"/>
      <w:r w:rsidRPr="008F3414">
        <w:rPr>
          <w:rFonts w:ascii="Times New Roman" w:hAnsi="Times New Roman"/>
          <w:sz w:val="24"/>
          <w:szCs w:val="24"/>
        </w:rPr>
        <w:t xml:space="preserve"> medidas em longo prazo contribuiu para taxas de PAV</w:t>
      </w:r>
      <w:r w:rsidR="00851D66">
        <w:rPr>
          <w:rFonts w:ascii="Times New Roman" w:hAnsi="Times New Roman"/>
          <w:sz w:val="24"/>
          <w:szCs w:val="24"/>
        </w:rPr>
        <w:t>M</w:t>
      </w:r>
      <w:r w:rsidRPr="008F3414">
        <w:rPr>
          <w:rFonts w:ascii="Times New Roman" w:hAnsi="Times New Roman"/>
          <w:sz w:val="24"/>
          <w:szCs w:val="24"/>
        </w:rPr>
        <w:t xml:space="preserve"> </w:t>
      </w:r>
      <w:proofErr w:type="spellStart"/>
      <w:r w:rsidRPr="008F3414">
        <w:rPr>
          <w:rFonts w:ascii="Times New Roman" w:hAnsi="Times New Roman"/>
          <w:sz w:val="24"/>
          <w:szCs w:val="24"/>
        </w:rPr>
        <w:t>próximas</w:t>
      </w:r>
      <w:proofErr w:type="spellEnd"/>
      <w:r w:rsidRPr="008F3414">
        <w:rPr>
          <w:rFonts w:ascii="Times New Roman" w:hAnsi="Times New Roman"/>
          <w:sz w:val="24"/>
          <w:szCs w:val="24"/>
        </w:rPr>
        <w:t xml:space="preserve"> de zero.” </w:t>
      </w:r>
    </w:p>
    <w:p w14:paraId="2488A9A4" w14:textId="5000C7C2"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lastRenderedPageBreak/>
        <w:tab/>
        <w:t xml:space="preserve">Frota et al., em 2019, desenvolveram no serviço de emergência do Hospital São Paulo (HSP) - hospital de ensino da Universidade Federal de São Paulo - um estudo com todos os pacientes acima de 18 anos que se encontravam com VM no período de maio a agosto de 2017. Os cuidados avaliados foram: a angulação correta da cabeceira da cama (de 30º a 45º); a realização do despertar diário, com interrupção ou redução da infusão de sedativos nas 24 horas; a prescrição e devida administração de protetores gástricos; a realização de medidas profiláticas para Trombose Venosa Profunda (medicamentosa – anticoagulantes, como Heparina, </w:t>
      </w:r>
      <w:proofErr w:type="spellStart"/>
      <w:r w:rsidRPr="008F3414">
        <w:rPr>
          <w:rFonts w:ascii="Times New Roman" w:hAnsi="Times New Roman"/>
          <w:sz w:val="24"/>
          <w:szCs w:val="24"/>
        </w:rPr>
        <w:t>Enoxaparina</w:t>
      </w:r>
      <w:proofErr w:type="spellEnd"/>
      <w:r w:rsidRPr="008F3414">
        <w:rPr>
          <w:rFonts w:ascii="Times New Roman" w:hAnsi="Times New Roman"/>
          <w:sz w:val="24"/>
          <w:szCs w:val="24"/>
        </w:rPr>
        <w:t xml:space="preserve"> ou outros; ou não medicamentosas – meia elástica de alta compressão ou compressor pneumático) e a realização de higiene oral com </w:t>
      </w:r>
      <w:proofErr w:type="spellStart"/>
      <w:r w:rsidRPr="008F3414">
        <w:rPr>
          <w:rFonts w:ascii="Times New Roman" w:hAnsi="Times New Roman"/>
          <w:sz w:val="24"/>
          <w:szCs w:val="24"/>
        </w:rPr>
        <w:t>clorexidina</w:t>
      </w:r>
      <w:proofErr w:type="spellEnd"/>
      <w:r w:rsidRPr="008F3414">
        <w:rPr>
          <w:rFonts w:ascii="Times New Roman" w:hAnsi="Times New Roman"/>
          <w:sz w:val="24"/>
          <w:szCs w:val="24"/>
        </w:rPr>
        <w:t xml:space="preserve"> 0,12% nos pacientes intubados, de três a quatro vezes por dia.</w:t>
      </w:r>
    </w:p>
    <w:p w14:paraId="29E0AD8E" w14:textId="48FC2A94"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 xml:space="preserve">Foram realizadas 157 observações em pacientes com tubo </w:t>
      </w:r>
      <w:proofErr w:type="spellStart"/>
      <w:r w:rsidRPr="008F3414">
        <w:rPr>
          <w:rFonts w:ascii="Times New Roman" w:hAnsi="Times New Roman"/>
          <w:sz w:val="24"/>
          <w:szCs w:val="24"/>
        </w:rPr>
        <w:t>orotraqueal</w:t>
      </w:r>
      <w:proofErr w:type="spellEnd"/>
      <w:r w:rsidRPr="008F3414">
        <w:rPr>
          <w:rFonts w:ascii="Times New Roman" w:hAnsi="Times New Roman"/>
          <w:sz w:val="24"/>
          <w:szCs w:val="24"/>
        </w:rPr>
        <w:t xml:space="preserve"> e 52 em pacientes com traqueostomia. A medida mais utilizada foi a profilaxia de úlcera péptica, que foi observada em 85,2% das análises. Contudo, essa medida pode ser contestada na prática, devido ao fato de o uso de inibidores de bomba de prótons ser capaz de alterar o pH do suco gástrico, sendo capaz de até mesmo aumentar o risco de incidência de PAV</w:t>
      </w:r>
      <w:r w:rsidR="00851D66">
        <w:rPr>
          <w:rFonts w:ascii="Times New Roman" w:hAnsi="Times New Roman"/>
          <w:sz w:val="24"/>
          <w:szCs w:val="24"/>
        </w:rPr>
        <w:t>M</w:t>
      </w:r>
      <w:r w:rsidRPr="008F3414">
        <w:rPr>
          <w:rFonts w:ascii="Times New Roman" w:hAnsi="Times New Roman"/>
          <w:sz w:val="24"/>
          <w:szCs w:val="24"/>
        </w:rPr>
        <w:t xml:space="preserve"> – ao alterar o padrão de colonização de diversos patógenos. (RIBEIRO e GOMES, 2017) </w:t>
      </w:r>
    </w:p>
    <w:p w14:paraId="2B6EE42C"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A interrupção da sedação foi realizada em 51,6% das observações. Um estudo que avaliou a realização das medidas de prevenção e sua incidência, na Bahia, demonstrou que a interrupção diária de sedação foi realizada 100% das vezes e se observou queda de 5,9 dias em média no tempo de VM. (AMARAL e IVO, 2016)</w:t>
      </w:r>
    </w:p>
    <w:p w14:paraId="58343FAE" w14:textId="3DA5F8A4"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Entre as medidas realizadas com menor frequência está a higiene oral, sendo observada em 48,2% das vezes. No presente estudo, a frequência esteve bem abaixo do esperado, visto que na literatura nacional essa medida está entre 84,7% e 100% (AMARAL e IVO, 2016). Cabe ressaltar ainda, que em um estudo internacional a média encontrada foi de 99% (KAO, 2017).</w:t>
      </w:r>
    </w:p>
    <w:p w14:paraId="677BCBED"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 elevação da cabeceira – também caracterizada por ser medida com menor frequência – foi registrada em 42,8% das vezes. Na literatura nacional essa recomendação variou de 37,7% (AMARAL e IVO, 2016; SILVA et al, 2014) a 99</w:t>
      </w:r>
      <w:proofErr w:type="gramStart"/>
      <w:r w:rsidRPr="008F3414">
        <w:rPr>
          <w:rFonts w:ascii="Times New Roman" w:hAnsi="Times New Roman"/>
          <w:sz w:val="24"/>
          <w:szCs w:val="24"/>
        </w:rPr>
        <w:t>%(</w:t>
      </w:r>
      <w:proofErr w:type="gramEnd"/>
      <w:r w:rsidRPr="008F3414">
        <w:rPr>
          <w:rFonts w:ascii="Times New Roman" w:hAnsi="Times New Roman"/>
          <w:sz w:val="24"/>
          <w:szCs w:val="24"/>
        </w:rPr>
        <w:t>KAO, 2017) em estudos internacionais.</w:t>
      </w:r>
    </w:p>
    <w:p w14:paraId="134B3B83"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 profilaxia da TVP foi realizada em 64,8% das observações, entretanto, estudos que avaliam essa medida ainda são escassos. Se sabe que a falta de prevenção de eventos tromboembólicos pode piorar a condição clínica do paciente e prolongar o tempo de ventilação mecânica, portanto, submetendo o paciente a maior risco de contaminação de PAV.  (RIBEIRO e GOMES, 2017)</w:t>
      </w:r>
    </w:p>
    <w:p w14:paraId="4836C018" w14:textId="23408438"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Frota et al., em 2019, concluíram em seus estudos que entre as 5 medidas avaliadas a elevação da cabeceira e a higiene oral apresentaram taxa de conformidade inferior a 50%. A interrupção de </w:t>
      </w:r>
      <w:r w:rsidRPr="008F3414">
        <w:rPr>
          <w:rFonts w:ascii="Times New Roman" w:hAnsi="Times New Roman"/>
          <w:sz w:val="24"/>
          <w:szCs w:val="24"/>
        </w:rPr>
        <w:lastRenderedPageBreak/>
        <w:t>sedação e a profilaxia de TVP apresentaram entre 50% e 70% de conformidade e a profilaxia de úlcera péptica apresentou taxa superior a 80%. Esses resultados trazem um impacto negativo, que pode estar relacionado a insuficiência de recursos materiais e humanos, uma vez que demandam de um ambiente e uma equipe especializada, por isso reforça a necessidade de melhorias nos serviços públicos de saúde e no processo assistencial, para que os cuidados possam, de fato, reduzir a incidência de PAV</w:t>
      </w:r>
      <w:r w:rsidR="00851D66">
        <w:rPr>
          <w:rFonts w:ascii="Times New Roman" w:hAnsi="Times New Roman"/>
          <w:sz w:val="24"/>
          <w:szCs w:val="24"/>
        </w:rPr>
        <w:t>M</w:t>
      </w:r>
      <w:r w:rsidRPr="008F3414">
        <w:rPr>
          <w:rFonts w:ascii="Times New Roman" w:hAnsi="Times New Roman"/>
          <w:sz w:val="24"/>
          <w:szCs w:val="24"/>
        </w:rPr>
        <w:t>.</w:t>
      </w:r>
    </w:p>
    <w:p w14:paraId="777438B3"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Embora a higiene bucal seja uma prática tradicional e difundida na assistência ao paciente em VM, até recentemente não se tinham evidências científicas fortes que embasam a sua relação com a VM (DA SILVEIRA et al., 2010). Entretanto, vários estudos vêm determinando sua eficácia na redução de pneumonia associada à ventilação mecânica (PAVM) (DE RISO et al., 1996; HOUSTON et al., 2002; FOURRIER et al., 2005; TANTIPONG et al., 2008).</w:t>
      </w:r>
    </w:p>
    <w:p w14:paraId="40B01F04" w14:textId="77777777" w:rsidR="008F3414" w:rsidRPr="008F3414" w:rsidRDefault="008F3414" w:rsidP="008F3414">
      <w:pPr>
        <w:spacing w:after="0" w:line="360" w:lineRule="auto"/>
        <w:ind w:firstLine="567"/>
        <w:contextualSpacing/>
        <w:jc w:val="both"/>
        <w:rPr>
          <w:rFonts w:ascii="Times New Roman" w:hAnsi="Times New Roman"/>
          <w:sz w:val="24"/>
          <w:szCs w:val="24"/>
        </w:rPr>
      </w:pPr>
    </w:p>
    <w:p w14:paraId="3FA2BD30" w14:textId="2FC4DD56" w:rsidR="008F3414" w:rsidRPr="008F3414" w:rsidRDefault="008F3414" w:rsidP="008F3414">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2.2. </w:t>
      </w:r>
      <w:r w:rsidRPr="008F3414">
        <w:rPr>
          <w:rFonts w:ascii="Times New Roman" w:hAnsi="Times New Roman"/>
          <w:sz w:val="24"/>
          <w:szCs w:val="24"/>
        </w:rPr>
        <w:t>HIGIENE ORAL X PNEUMONIA ASSOCIADA À VENTILAÇÃO MECÂNICA</w:t>
      </w:r>
    </w:p>
    <w:p w14:paraId="6140A105" w14:textId="77777777" w:rsidR="008F3414" w:rsidRPr="008F3414" w:rsidRDefault="008F3414" w:rsidP="008F3414">
      <w:pPr>
        <w:spacing w:after="0" w:line="360" w:lineRule="auto"/>
        <w:ind w:firstLine="567"/>
        <w:contextualSpacing/>
        <w:jc w:val="both"/>
        <w:rPr>
          <w:rFonts w:ascii="Times New Roman" w:hAnsi="Times New Roman"/>
          <w:sz w:val="24"/>
          <w:szCs w:val="24"/>
        </w:rPr>
      </w:pPr>
    </w:p>
    <w:p w14:paraId="076E1AB5" w14:textId="77777777" w:rsidR="008F3414" w:rsidRPr="008F3414" w:rsidRDefault="008F3414" w:rsidP="008F3414">
      <w:pPr>
        <w:spacing w:after="0" w:line="360" w:lineRule="auto"/>
        <w:ind w:firstLine="567"/>
        <w:contextualSpacing/>
        <w:jc w:val="both"/>
        <w:rPr>
          <w:rFonts w:ascii="Times New Roman" w:hAnsi="Times New Roman"/>
          <w:sz w:val="24"/>
          <w:szCs w:val="24"/>
        </w:rPr>
      </w:pPr>
      <w:proofErr w:type="spellStart"/>
      <w:r w:rsidRPr="008F3414">
        <w:rPr>
          <w:rFonts w:ascii="Times New Roman" w:hAnsi="Times New Roman"/>
          <w:sz w:val="24"/>
          <w:szCs w:val="24"/>
        </w:rPr>
        <w:t>Evidências</w:t>
      </w:r>
      <w:proofErr w:type="spellEnd"/>
      <w:r w:rsidRPr="008F3414">
        <w:rPr>
          <w:rFonts w:ascii="Times New Roman" w:hAnsi="Times New Roman"/>
          <w:sz w:val="24"/>
          <w:szCs w:val="24"/>
        </w:rPr>
        <w:t xml:space="preserve"> associam a </w:t>
      </w:r>
      <w:proofErr w:type="spellStart"/>
      <w:r w:rsidRPr="008F3414">
        <w:rPr>
          <w:rFonts w:ascii="Times New Roman" w:hAnsi="Times New Roman"/>
          <w:sz w:val="24"/>
          <w:szCs w:val="24"/>
        </w:rPr>
        <w:t>colonização</w:t>
      </w:r>
      <w:proofErr w:type="spellEnd"/>
      <w:r w:rsidRPr="008F3414">
        <w:rPr>
          <w:rFonts w:ascii="Times New Roman" w:hAnsi="Times New Roman"/>
          <w:sz w:val="24"/>
          <w:szCs w:val="24"/>
        </w:rPr>
        <w:t xml:space="preserve"> microbiana da orofaringe e da placa dental à PAVM. (GRAP et al., 2003; MUNRO et al., 2004; KOEMAN et al., 2006; PINHEIRO et al., 2007; OLIVEIRA et al., 2007; PACE et al., 2008). </w:t>
      </w:r>
      <w:proofErr w:type="spellStart"/>
      <w:r w:rsidRPr="008F3414">
        <w:rPr>
          <w:rFonts w:ascii="Times New Roman" w:hAnsi="Times New Roman"/>
          <w:sz w:val="24"/>
          <w:szCs w:val="24"/>
        </w:rPr>
        <w:t>Munro</w:t>
      </w:r>
      <w:proofErr w:type="spellEnd"/>
      <w:r w:rsidRPr="008F3414">
        <w:rPr>
          <w:rFonts w:ascii="Times New Roman" w:hAnsi="Times New Roman"/>
          <w:sz w:val="24"/>
          <w:szCs w:val="24"/>
        </w:rPr>
        <w:t xml:space="preserve"> e </w:t>
      </w:r>
      <w:proofErr w:type="spellStart"/>
      <w:r w:rsidRPr="008F3414">
        <w:rPr>
          <w:rFonts w:ascii="Times New Roman" w:hAnsi="Times New Roman"/>
          <w:sz w:val="24"/>
          <w:szCs w:val="24"/>
        </w:rPr>
        <w:t>Grap</w:t>
      </w:r>
      <w:proofErr w:type="spellEnd"/>
      <w:r w:rsidRPr="008F3414">
        <w:rPr>
          <w:rFonts w:ascii="Times New Roman" w:hAnsi="Times New Roman"/>
          <w:sz w:val="24"/>
          <w:szCs w:val="24"/>
        </w:rPr>
        <w:t>, em 2004, Morais et al., 2006 e 2007, discorreram sobre o fato de que adultos sadios aspiram secreção da orofaringe durante o sono, e, ao diminuírem o nível de consciência, apresentam aumento dessa aspiração em 70%.</w:t>
      </w:r>
    </w:p>
    <w:p w14:paraId="260335B9" w14:textId="7D1D2D9C"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Segundo </w:t>
      </w:r>
      <w:proofErr w:type="spellStart"/>
      <w:r w:rsidRPr="008F3414">
        <w:rPr>
          <w:rFonts w:ascii="Times New Roman" w:hAnsi="Times New Roman"/>
          <w:sz w:val="24"/>
          <w:szCs w:val="24"/>
        </w:rPr>
        <w:t>Cutler</w:t>
      </w:r>
      <w:proofErr w:type="spellEnd"/>
      <w:r w:rsidRPr="008F3414">
        <w:rPr>
          <w:rFonts w:ascii="Times New Roman" w:hAnsi="Times New Roman"/>
          <w:sz w:val="24"/>
          <w:szCs w:val="24"/>
        </w:rPr>
        <w:t xml:space="preserve"> e Davis, em 2005, </w:t>
      </w:r>
      <w:proofErr w:type="spellStart"/>
      <w:r w:rsidRPr="008F3414">
        <w:rPr>
          <w:rFonts w:ascii="Times New Roman" w:hAnsi="Times New Roman"/>
          <w:sz w:val="24"/>
          <w:szCs w:val="24"/>
        </w:rPr>
        <w:t>Paju</w:t>
      </w:r>
      <w:proofErr w:type="spellEnd"/>
      <w:r w:rsidRPr="008F3414">
        <w:rPr>
          <w:rFonts w:ascii="Times New Roman" w:hAnsi="Times New Roman"/>
          <w:sz w:val="24"/>
          <w:szCs w:val="24"/>
        </w:rPr>
        <w:t xml:space="preserve"> e </w:t>
      </w:r>
      <w:proofErr w:type="spellStart"/>
      <w:r w:rsidRPr="008F3414">
        <w:rPr>
          <w:rFonts w:ascii="Times New Roman" w:hAnsi="Times New Roman"/>
          <w:sz w:val="24"/>
          <w:szCs w:val="24"/>
        </w:rPr>
        <w:t>Scannapieco</w:t>
      </w:r>
      <w:proofErr w:type="spellEnd"/>
      <w:r w:rsidRPr="008F3414">
        <w:rPr>
          <w:rFonts w:ascii="Times New Roman" w:hAnsi="Times New Roman"/>
          <w:sz w:val="24"/>
          <w:szCs w:val="24"/>
        </w:rPr>
        <w:t xml:space="preserve">, em 2007, a condição respiratória do paciente pode deteriorar a ponto de ser necessária a intubação, no entanto, recursos como a VM são capazes de promover o paciente a um risco de microaspiração de patógenos até o trato respiratório inferior. Sob essa perspectiva, deve-se destacar que o tubo </w:t>
      </w:r>
      <w:proofErr w:type="spellStart"/>
      <w:r w:rsidRPr="008F3414">
        <w:rPr>
          <w:rFonts w:ascii="Times New Roman" w:hAnsi="Times New Roman"/>
          <w:sz w:val="24"/>
          <w:szCs w:val="24"/>
        </w:rPr>
        <w:t>orotraqueal</w:t>
      </w:r>
      <w:proofErr w:type="spellEnd"/>
      <w:r w:rsidRPr="008F3414">
        <w:rPr>
          <w:rFonts w:ascii="Times New Roman" w:hAnsi="Times New Roman"/>
          <w:sz w:val="24"/>
          <w:szCs w:val="24"/>
        </w:rPr>
        <w:t xml:space="preserve"> por si só, permite uma superfície inerte nas quais as bactérias podem formar biofilmes, e serem posteriormente </w:t>
      </w:r>
      <w:proofErr w:type="spellStart"/>
      <w:r w:rsidRPr="008F3414">
        <w:rPr>
          <w:rFonts w:ascii="Times New Roman" w:hAnsi="Times New Roman"/>
          <w:sz w:val="24"/>
          <w:szCs w:val="24"/>
        </w:rPr>
        <w:t>broncoaspiradas</w:t>
      </w:r>
      <w:proofErr w:type="spellEnd"/>
      <w:r w:rsidRPr="008F3414">
        <w:rPr>
          <w:rFonts w:ascii="Times New Roman" w:hAnsi="Times New Roman"/>
          <w:sz w:val="24"/>
          <w:szCs w:val="24"/>
        </w:rPr>
        <w:t xml:space="preserve"> (RAGHAVENDRAN et al.,2000). Outrossim, à vista da realidade de que todas as pessoas do grupo estão sujeitas a possuírem </w:t>
      </w:r>
      <w:proofErr w:type="spellStart"/>
      <w:r w:rsidRPr="008F3414">
        <w:rPr>
          <w:rFonts w:ascii="Times New Roman" w:hAnsi="Times New Roman"/>
          <w:sz w:val="24"/>
          <w:szCs w:val="24"/>
        </w:rPr>
        <w:t>periodontopatias</w:t>
      </w:r>
      <w:proofErr w:type="spellEnd"/>
      <w:r w:rsidRPr="008F3414">
        <w:rPr>
          <w:rFonts w:ascii="Times New Roman" w:hAnsi="Times New Roman"/>
          <w:sz w:val="24"/>
          <w:szCs w:val="24"/>
        </w:rPr>
        <w:t>, pode ser percebido um agravamento de uma condição sistêmica preexistente, capaz de influenciar o curso das infecções respiratórias, substancialmente</w:t>
      </w:r>
      <w:r w:rsidR="00851D66">
        <w:rPr>
          <w:rFonts w:ascii="Times New Roman" w:hAnsi="Times New Roman"/>
          <w:sz w:val="24"/>
          <w:szCs w:val="24"/>
        </w:rPr>
        <w:t>,</w:t>
      </w:r>
      <w:r w:rsidRPr="008F3414">
        <w:rPr>
          <w:rFonts w:ascii="Times New Roman" w:hAnsi="Times New Roman"/>
          <w:sz w:val="24"/>
          <w:szCs w:val="24"/>
        </w:rPr>
        <w:t xml:space="preserve"> as pneumonias. (CUTLER E DAVIS, 2005; PINHEIRO et al., 2007; PAJU E SCANNAPIECO, 2007)</w:t>
      </w:r>
    </w:p>
    <w:p w14:paraId="6430B4E0"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Mesmo que ainda não haja um protocolo único e específico para prevenção de PAVM, existe um consenso entre os estudos que sua utilização é fundamental e que, se faz necessário colaboração de toda uma equipe multiprofissional para que haja sucesso das manobras preventivas (SONA et al., </w:t>
      </w:r>
      <w:r w:rsidRPr="008F3414">
        <w:rPr>
          <w:rFonts w:ascii="Times New Roman" w:hAnsi="Times New Roman"/>
          <w:sz w:val="24"/>
          <w:szCs w:val="24"/>
        </w:rPr>
        <w:lastRenderedPageBreak/>
        <w:t xml:space="preserve">2009). Além de melhorar a qualidade de vida e a recuperação dos pacientes, os custos de protocolos preventivos são bem menores e podem chegar a 10% do custo investido em manejo dos pacientes com pneumonia </w:t>
      </w:r>
      <w:proofErr w:type="spellStart"/>
      <w:r w:rsidRPr="008F3414">
        <w:rPr>
          <w:rFonts w:ascii="Times New Roman" w:hAnsi="Times New Roman"/>
          <w:sz w:val="24"/>
          <w:szCs w:val="24"/>
        </w:rPr>
        <w:t>nosocomial</w:t>
      </w:r>
      <w:proofErr w:type="spellEnd"/>
      <w:r w:rsidRPr="008F3414">
        <w:rPr>
          <w:rFonts w:ascii="Times New Roman" w:hAnsi="Times New Roman"/>
          <w:sz w:val="24"/>
          <w:szCs w:val="24"/>
        </w:rPr>
        <w:t xml:space="preserve"> instalada (PAJU E SCANNAPIECO, 2007; KOLLEF et al., 1997; HOUSTON et al., 2002; SONA et al., 2009) </w:t>
      </w:r>
    </w:p>
    <w:p w14:paraId="3B97D7D5"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A Sociedade dos Epidemiologistas Americanos dos Serviços de Saúde </w:t>
      </w:r>
      <w:proofErr w:type="gramStart"/>
      <w:r w:rsidRPr="008F3414">
        <w:rPr>
          <w:rFonts w:ascii="Times New Roman" w:hAnsi="Times New Roman"/>
          <w:sz w:val="24"/>
          <w:szCs w:val="24"/>
        </w:rPr>
        <w:t>e também</w:t>
      </w:r>
      <w:proofErr w:type="gramEnd"/>
      <w:r w:rsidRPr="008F3414">
        <w:rPr>
          <w:rFonts w:ascii="Times New Roman" w:hAnsi="Times New Roman"/>
          <w:sz w:val="24"/>
          <w:szCs w:val="24"/>
        </w:rPr>
        <w:t xml:space="preserve"> o Center </w:t>
      </w:r>
      <w:proofErr w:type="spellStart"/>
      <w:r w:rsidRPr="008F3414">
        <w:rPr>
          <w:rFonts w:ascii="Times New Roman" w:hAnsi="Times New Roman"/>
          <w:sz w:val="24"/>
          <w:szCs w:val="24"/>
        </w:rPr>
        <w:t>Diseases</w:t>
      </w:r>
      <w:proofErr w:type="spellEnd"/>
      <w:r w:rsidRPr="008F3414">
        <w:rPr>
          <w:rFonts w:ascii="Times New Roman" w:hAnsi="Times New Roman"/>
          <w:sz w:val="24"/>
          <w:szCs w:val="24"/>
        </w:rPr>
        <w:t xml:space="preserve"> </w:t>
      </w:r>
      <w:proofErr w:type="spellStart"/>
      <w:r w:rsidRPr="008F3414">
        <w:rPr>
          <w:rFonts w:ascii="Times New Roman" w:hAnsi="Times New Roman"/>
          <w:sz w:val="24"/>
          <w:szCs w:val="24"/>
        </w:rPr>
        <w:t>Control</w:t>
      </w:r>
      <w:proofErr w:type="spellEnd"/>
      <w:r w:rsidRPr="008F3414">
        <w:rPr>
          <w:rFonts w:ascii="Times New Roman" w:hAnsi="Times New Roman"/>
          <w:sz w:val="24"/>
          <w:szCs w:val="24"/>
        </w:rPr>
        <w:t xml:space="preserve"> (CDC) orientam a utilização de antissépticos bucais em pacientes com quadro agudo como uma das estratégias para prevenção, bem como, avaliações do processo de execução da prática nos pacientes intubados (TABLAN et al., 2003; COFFIN et al., 2008).</w:t>
      </w:r>
    </w:p>
    <w:p w14:paraId="28985247" w14:textId="77777777" w:rsidR="002A7543" w:rsidRPr="009544B0" w:rsidRDefault="002A7543" w:rsidP="009544B0">
      <w:pPr>
        <w:spacing w:after="0" w:line="360" w:lineRule="auto"/>
        <w:ind w:firstLine="567"/>
        <w:contextualSpacing/>
        <w:jc w:val="both"/>
        <w:rPr>
          <w:rFonts w:ascii="Times New Roman" w:hAnsi="Times New Roman"/>
          <w:sz w:val="24"/>
          <w:szCs w:val="24"/>
        </w:rPr>
      </w:pPr>
    </w:p>
    <w:p w14:paraId="76993AAB" w14:textId="77777777" w:rsidR="002476A2" w:rsidRPr="009544B0" w:rsidRDefault="002476A2"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t>3. METODOLOGIA</w:t>
      </w:r>
    </w:p>
    <w:p w14:paraId="6F6C99E5" w14:textId="77777777" w:rsidR="002476A2" w:rsidRPr="009544B0" w:rsidRDefault="002476A2" w:rsidP="009544B0">
      <w:pPr>
        <w:spacing w:after="0" w:line="360" w:lineRule="auto"/>
        <w:contextualSpacing/>
        <w:jc w:val="both"/>
        <w:rPr>
          <w:rFonts w:ascii="Times New Roman" w:hAnsi="Times New Roman"/>
          <w:b/>
          <w:sz w:val="24"/>
          <w:szCs w:val="24"/>
        </w:rPr>
      </w:pPr>
    </w:p>
    <w:p w14:paraId="770FF3EA" w14:textId="4FB95FEB" w:rsidR="002A7543" w:rsidRDefault="00E70CBC" w:rsidP="008F3414">
      <w:pPr>
        <w:spacing w:after="0" w:line="360" w:lineRule="auto"/>
        <w:ind w:firstLine="567"/>
        <w:contextualSpacing/>
        <w:jc w:val="both"/>
        <w:rPr>
          <w:rFonts w:ascii="Times New Roman" w:hAnsi="Times New Roman"/>
          <w:b/>
          <w:sz w:val="24"/>
          <w:szCs w:val="24"/>
        </w:rPr>
      </w:pPr>
      <w:r w:rsidRPr="00E70CBC">
        <w:rPr>
          <w:rFonts w:ascii="Times New Roman" w:eastAsia="Arial" w:hAnsi="Times New Roman"/>
          <w:sz w:val="24"/>
          <w:szCs w:val="24"/>
        </w:rPr>
        <w:t xml:space="preserve">Como metodologia, optou-se por uma revisão de </w:t>
      </w:r>
      <w:r w:rsidR="00716B4D">
        <w:rPr>
          <w:rFonts w:ascii="Times New Roman" w:eastAsia="Arial" w:hAnsi="Times New Roman"/>
          <w:sz w:val="24"/>
          <w:szCs w:val="24"/>
        </w:rPr>
        <w:t xml:space="preserve">literatura. Realizamos uma busca na plataforma </w:t>
      </w:r>
      <w:proofErr w:type="spellStart"/>
      <w:r w:rsidR="00716B4D">
        <w:rPr>
          <w:rFonts w:ascii="Times New Roman" w:eastAsia="Arial" w:hAnsi="Times New Roman"/>
          <w:sz w:val="24"/>
          <w:szCs w:val="24"/>
        </w:rPr>
        <w:t>Scielo</w:t>
      </w:r>
      <w:proofErr w:type="spellEnd"/>
      <w:r w:rsidR="00716B4D">
        <w:rPr>
          <w:rFonts w:ascii="Times New Roman" w:eastAsia="Arial" w:hAnsi="Times New Roman"/>
          <w:sz w:val="24"/>
          <w:szCs w:val="24"/>
        </w:rPr>
        <w:t xml:space="preserve"> com as palavras-chaves: Pneumonia associada a ventilação mecânica</w:t>
      </w:r>
      <w:r w:rsidRPr="00E70CBC">
        <w:rPr>
          <w:rFonts w:ascii="Times New Roman" w:eastAsia="Arial" w:hAnsi="Times New Roman"/>
          <w:sz w:val="24"/>
          <w:szCs w:val="24"/>
        </w:rPr>
        <w:t xml:space="preserve"> e higiene oral. Foram filtrados artigos em português a fim de buscar índices nacionais e avaliar sua relevância na realidade brasileira. Foram encontrados assim, os principais autores nos quais baseamos o artigo.</w:t>
      </w:r>
      <w:r w:rsidR="002476A2" w:rsidRPr="009544B0">
        <w:rPr>
          <w:rFonts w:ascii="Times New Roman" w:hAnsi="Times New Roman"/>
          <w:sz w:val="24"/>
          <w:szCs w:val="24"/>
        </w:rPr>
        <w:t xml:space="preserve"> </w:t>
      </w:r>
      <w:r w:rsidR="008F3414">
        <w:rPr>
          <w:rFonts w:ascii="Times New Roman" w:hAnsi="Times New Roman"/>
          <w:sz w:val="24"/>
          <w:szCs w:val="24"/>
        </w:rPr>
        <w:t>A partir disso, buscamos referências comparativas em artigos internacionais</w:t>
      </w:r>
      <w:r w:rsidR="00851D66">
        <w:rPr>
          <w:rFonts w:ascii="Times New Roman" w:hAnsi="Times New Roman"/>
          <w:sz w:val="24"/>
          <w:szCs w:val="24"/>
        </w:rPr>
        <w:t>, a fim de obter dados comparativos a nível mundial</w:t>
      </w:r>
      <w:r w:rsidR="008F3414">
        <w:rPr>
          <w:rFonts w:ascii="Times New Roman" w:hAnsi="Times New Roman"/>
          <w:sz w:val="24"/>
          <w:szCs w:val="24"/>
        </w:rPr>
        <w:t xml:space="preserve">. </w:t>
      </w:r>
    </w:p>
    <w:p w14:paraId="3A0D4A46" w14:textId="77777777" w:rsidR="002A7543" w:rsidRDefault="002A7543" w:rsidP="009544B0">
      <w:pPr>
        <w:spacing w:after="0" w:line="360" w:lineRule="auto"/>
        <w:contextualSpacing/>
        <w:jc w:val="both"/>
        <w:rPr>
          <w:rFonts w:ascii="Times New Roman" w:hAnsi="Times New Roman"/>
          <w:b/>
          <w:sz w:val="24"/>
          <w:szCs w:val="24"/>
        </w:rPr>
      </w:pPr>
    </w:p>
    <w:p w14:paraId="03929D7C" w14:textId="3E35EDA1" w:rsidR="005458B2" w:rsidRDefault="005E703E" w:rsidP="009544B0">
      <w:pPr>
        <w:spacing w:after="0" w:line="360" w:lineRule="auto"/>
        <w:contextualSpacing/>
        <w:rPr>
          <w:rFonts w:ascii="Times New Roman" w:hAnsi="Times New Roman"/>
          <w:b/>
          <w:sz w:val="24"/>
          <w:szCs w:val="24"/>
        </w:rPr>
      </w:pPr>
      <w:bookmarkStart w:id="4" w:name="_Toc358054228"/>
      <w:bookmarkStart w:id="5" w:name="_Toc360478817"/>
      <w:r w:rsidRPr="009544B0">
        <w:rPr>
          <w:rFonts w:ascii="Times New Roman" w:hAnsi="Times New Roman"/>
          <w:b/>
          <w:sz w:val="24"/>
          <w:szCs w:val="24"/>
        </w:rPr>
        <w:t>4</w:t>
      </w:r>
      <w:r w:rsidR="005458B2" w:rsidRPr="009544B0">
        <w:rPr>
          <w:rFonts w:ascii="Times New Roman" w:hAnsi="Times New Roman"/>
          <w:b/>
          <w:sz w:val="24"/>
          <w:szCs w:val="24"/>
        </w:rPr>
        <w:t>.</w:t>
      </w:r>
      <w:r w:rsidR="0003128C" w:rsidRPr="009544B0">
        <w:rPr>
          <w:rFonts w:ascii="Times New Roman" w:hAnsi="Times New Roman"/>
          <w:b/>
          <w:sz w:val="24"/>
          <w:szCs w:val="24"/>
        </w:rPr>
        <w:t xml:space="preserve"> </w:t>
      </w:r>
      <w:r w:rsidR="002476A2" w:rsidRPr="009544B0">
        <w:rPr>
          <w:rFonts w:ascii="Times New Roman" w:hAnsi="Times New Roman"/>
          <w:b/>
          <w:sz w:val="24"/>
          <w:szCs w:val="24"/>
        </w:rPr>
        <w:t>ANÁLISES E DISCUSSÕES</w:t>
      </w:r>
      <w:bookmarkEnd w:id="4"/>
      <w:bookmarkEnd w:id="5"/>
    </w:p>
    <w:p w14:paraId="35EA18DF" w14:textId="77777777" w:rsidR="006F52D3" w:rsidRPr="009544B0" w:rsidRDefault="006F52D3" w:rsidP="009544B0">
      <w:pPr>
        <w:spacing w:after="0" w:line="360" w:lineRule="auto"/>
        <w:contextualSpacing/>
        <w:rPr>
          <w:rFonts w:ascii="Times New Roman" w:hAnsi="Times New Roman"/>
          <w:b/>
          <w:sz w:val="24"/>
          <w:szCs w:val="24"/>
        </w:rPr>
      </w:pPr>
    </w:p>
    <w:p w14:paraId="4A36BEF3" w14:textId="181FAEC7" w:rsidR="006F52D3" w:rsidRPr="006F52D3" w:rsidRDefault="006F52D3" w:rsidP="006F52D3">
      <w:pPr>
        <w:spacing w:after="0" w:line="360" w:lineRule="auto"/>
        <w:ind w:firstLine="567"/>
        <w:contextualSpacing/>
        <w:jc w:val="both"/>
        <w:rPr>
          <w:rFonts w:ascii="Times New Roman" w:hAnsi="Times New Roman"/>
          <w:sz w:val="24"/>
          <w:szCs w:val="24"/>
        </w:rPr>
      </w:pPr>
      <w:r w:rsidRPr="006F52D3">
        <w:rPr>
          <w:rFonts w:ascii="Times New Roman" w:hAnsi="Times New Roman"/>
          <w:sz w:val="24"/>
          <w:szCs w:val="24"/>
        </w:rPr>
        <w:t xml:space="preserve">Com embasamento em muitos trabalhos de revisões sistemáticas (CHAN, et al., 2007; BERALDO e ANDRADE, </w:t>
      </w:r>
      <w:proofErr w:type="gramStart"/>
      <w:r w:rsidRPr="006F52D3">
        <w:rPr>
          <w:rFonts w:ascii="Times New Roman" w:hAnsi="Times New Roman"/>
          <w:sz w:val="24"/>
          <w:szCs w:val="24"/>
        </w:rPr>
        <w:t>2008 ;COFFIN</w:t>
      </w:r>
      <w:proofErr w:type="gramEnd"/>
      <w:r w:rsidRPr="006F52D3">
        <w:rPr>
          <w:rFonts w:ascii="Times New Roman" w:hAnsi="Times New Roman"/>
          <w:sz w:val="24"/>
          <w:szCs w:val="24"/>
        </w:rPr>
        <w:t xml:space="preserve"> et al., 2008) e </w:t>
      </w:r>
      <w:proofErr w:type="spellStart"/>
      <w:r w:rsidRPr="006F52D3">
        <w:rPr>
          <w:rFonts w:ascii="Times New Roman" w:hAnsi="Times New Roman"/>
          <w:sz w:val="24"/>
          <w:szCs w:val="24"/>
        </w:rPr>
        <w:t>metanálises</w:t>
      </w:r>
      <w:proofErr w:type="spellEnd"/>
      <w:r w:rsidRPr="006F52D3">
        <w:rPr>
          <w:rFonts w:ascii="Times New Roman" w:hAnsi="Times New Roman"/>
          <w:sz w:val="24"/>
          <w:szCs w:val="24"/>
        </w:rPr>
        <w:t xml:space="preserve"> (PINEDA et al., 2006; CHAN, et al., 2007), se confirma a recomendação de uso de antissépticos para descontaminação da orofaringe em pacientes com alto risco para PAVM, mesmo não havendo um consenso quanto a técnica mais indicada e também, a inobservância de diferença significativa de PAVM entre os grupos comparados. Ensaios clínicos demonstraram a efetividade da </w:t>
      </w:r>
      <w:proofErr w:type="spellStart"/>
      <w:r w:rsidRPr="006F52D3">
        <w:rPr>
          <w:rFonts w:ascii="Times New Roman" w:hAnsi="Times New Roman"/>
          <w:sz w:val="24"/>
          <w:szCs w:val="24"/>
        </w:rPr>
        <w:t>Clorexidina</w:t>
      </w:r>
      <w:proofErr w:type="spellEnd"/>
      <w:r w:rsidRPr="006F52D3">
        <w:rPr>
          <w:rFonts w:ascii="Times New Roman" w:hAnsi="Times New Roman"/>
          <w:sz w:val="24"/>
          <w:szCs w:val="24"/>
        </w:rPr>
        <w:t xml:space="preserve"> (DE RISO et al.,1996; HOUSTON et al. 2002; FOURRIER, 2005) e do PVPI (MORI et al., 2006; SEGUIN, et al 2006) a 10% como antisséptico bucal para pacientes em estado crítico. As variações como concentração, formas de apresentação e técnica de aplicação ainda não apresentam uma padronização na literatura, isso se deve a diversidade de desenhos entre os estudos citados. </w:t>
      </w:r>
    </w:p>
    <w:p w14:paraId="021A4E9C" w14:textId="77777777" w:rsidR="00983B9C" w:rsidRDefault="006F52D3" w:rsidP="006F52D3">
      <w:pPr>
        <w:spacing w:after="0" w:line="360" w:lineRule="auto"/>
        <w:ind w:firstLine="567"/>
        <w:contextualSpacing/>
        <w:jc w:val="both"/>
        <w:rPr>
          <w:rFonts w:ascii="Times New Roman" w:hAnsi="Times New Roman"/>
          <w:sz w:val="24"/>
          <w:szCs w:val="24"/>
        </w:rPr>
      </w:pPr>
      <w:r w:rsidRPr="006F52D3">
        <w:rPr>
          <w:rFonts w:ascii="Times New Roman" w:hAnsi="Times New Roman"/>
          <w:sz w:val="24"/>
          <w:szCs w:val="24"/>
        </w:rPr>
        <w:t xml:space="preserve">De Souza et al., em 2013, em parceria com a Universidade Federal de Minas Gerais, inseriu a odontologia no CTI em abril de 2010. Desenvolveram então um novo protocolo de higiene bucal </w:t>
      </w:r>
      <w:r w:rsidRPr="006F52D3">
        <w:rPr>
          <w:rFonts w:ascii="Times New Roman" w:hAnsi="Times New Roman"/>
          <w:sz w:val="24"/>
          <w:szCs w:val="24"/>
        </w:rPr>
        <w:lastRenderedPageBreak/>
        <w:t xml:space="preserve">utilizando a </w:t>
      </w:r>
      <w:proofErr w:type="spellStart"/>
      <w:r w:rsidRPr="006F52D3">
        <w:rPr>
          <w:rFonts w:ascii="Times New Roman" w:hAnsi="Times New Roman"/>
          <w:sz w:val="24"/>
          <w:szCs w:val="24"/>
        </w:rPr>
        <w:t>clorexidina</w:t>
      </w:r>
      <w:proofErr w:type="spellEnd"/>
      <w:r w:rsidRPr="006F52D3">
        <w:rPr>
          <w:rFonts w:ascii="Times New Roman" w:hAnsi="Times New Roman"/>
          <w:sz w:val="24"/>
          <w:szCs w:val="24"/>
        </w:rPr>
        <w:t xml:space="preserve"> em solução aquosa a 0,12%, e, realizaram capacitação dos profissionais de enfermagem. Como resultado, entre janeiro de 2008 e outubro de 2011, 3.984 pacientes estiveram internados no CTI por pelo menos um dia. Desses, 1.360 evoluíram com 1.795 infecções associadas à assistência, </w:t>
      </w:r>
      <w:proofErr w:type="gramStart"/>
      <w:r w:rsidRPr="006F52D3">
        <w:rPr>
          <w:rFonts w:ascii="Times New Roman" w:hAnsi="Times New Roman"/>
          <w:sz w:val="24"/>
          <w:szCs w:val="24"/>
        </w:rPr>
        <w:t>sendo</w:t>
      </w:r>
      <w:proofErr w:type="gramEnd"/>
      <w:r w:rsidRPr="006F52D3">
        <w:rPr>
          <w:rFonts w:ascii="Times New Roman" w:hAnsi="Times New Roman"/>
          <w:sz w:val="24"/>
          <w:szCs w:val="24"/>
        </w:rPr>
        <w:t xml:space="preserve"> portanto, uma média de um novo caso de infecção por dia, um em cada três pacientes.  O protocolo de higiene oral entrou em vigor em 12 de agosto de 2010, complementando as medidas do </w:t>
      </w:r>
      <w:proofErr w:type="spellStart"/>
      <w:r w:rsidRPr="00851D66">
        <w:rPr>
          <w:rFonts w:ascii="Times New Roman" w:hAnsi="Times New Roman"/>
          <w:i/>
          <w:iCs/>
          <w:sz w:val="24"/>
          <w:szCs w:val="24"/>
        </w:rPr>
        <w:t>bundle</w:t>
      </w:r>
      <w:proofErr w:type="spellEnd"/>
      <w:r w:rsidRPr="006F52D3">
        <w:rPr>
          <w:rFonts w:ascii="Times New Roman" w:hAnsi="Times New Roman"/>
          <w:sz w:val="24"/>
          <w:szCs w:val="24"/>
        </w:rPr>
        <w:t xml:space="preserve">, ocasionando mais uma redução importante na taxa de pneumonia, variando de 33,3% para 3,5%. </w:t>
      </w:r>
    </w:p>
    <w:p w14:paraId="31484E04" w14:textId="339217AB" w:rsidR="006F52D3" w:rsidRPr="006F52D3" w:rsidRDefault="00983B9C" w:rsidP="006F52D3">
      <w:pPr>
        <w:spacing w:after="0" w:line="360" w:lineRule="auto"/>
        <w:ind w:firstLine="567"/>
        <w:contextualSpacing/>
        <w:jc w:val="both"/>
        <w:rPr>
          <w:rFonts w:ascii="Times New Roman" w:hAnsi="Times New Roman"/>
          <w:sz w:val="24"/>
          <w:szCs w:val="24"/>
        </w:rPr>
      </w:pPr>
      <w:r>
        <w:rPr>
          <w:rFonts w:ascii="Arial" w:eastAsia="Arial" w:hAnsi="Arial" w:cs="Arial"/>
          <w:noProof/>
          <w:sz w:val="24"/>
          <w:szCs w:val="24"/>
        </w:rPr>
        <w:drawing>
          <wp:inline distT="114300" distB="114300" distL="114300" distR="114300" wp14:anchorId="1737BBE9" wp14:editId="5030A59F">
            <wp:extent cx="5399730" cy="3048000"/>
            <wp:effectExtent l="0" t="0" r="0" b="0"/>
            <wp:docPr id="4" name="image1.png" descr="Gráfico, Gráfico de linhas&#10;&#10;Descrição gerada automaticamente"/>
            <wp:cNvGraphicFramePr/>
            <a:graphic xmlns:a="http://schemas.openxmlformats.org/drawingml/2006/main">
              <a:graphicData uri="http://schemas.openxmlformats.org/drawingml/2006/picture">
                <pic:pic xmlns:pic="http://schemas.openxmlformats.org/drawingml/2006/picture">
                  <pic:nvPicPr>
                    <pic:cNvPr id="4" name="image1.png" descr="Gráfico, Gráfico de linhas&#10;&#10;Descrição gerada automaticamente"/>
                    <pic:cNvPicPr preferRelativeResize="0"/>
                  </pic:nvPicPr>
                  <pic:blipFill>
                    <a:blip r:embed="rId8"/>
                    <a:srcRect/>
                    <a:stretch>
                      <a:fillRect/>
                    </a:stretch>
                  </pic:blipFill>
                  <pic:spPr>
                    <a:xfrm>
                      <a:off x="0" y="0"/>
                      <a:ext cx="5399730" cy="3048000"/>
                    </a:xfrm>
                    <a:prstGeom prst="rect">
                      <a:avLst/>
                    </a:prstGeom>
                    <a:ln/>
                  </pic:spPr>
                </pic:pic>
              </a:graphicData>
            </a:graphic>
          </wp:inline>
        </w:drawing>
      </w:r>
      <w:r w:rsidR="006F52D3" w:rsidRPr="006F52D3">
        <w:rPr>
          <w:rFonts w:ascii="Times New Roman" w:hAnsi="Times New Roman"/>
          <w:sz w:val="24"/>
          <w:szCs w:val="24"/>
        </w:rPr>
        <w:tab/>
        <w:t xml:space="preserve"> </w:t>
      </w:r>
    </w:p>
    <w:p w14:paraId="3DE5ABD9" w14:textId="77777777" w:rsidR="006F52D3" w:rsidRPr="006F52D3" w:rsidRDefault="006F52D3" w:rsidP="006F52D3">
      <w:pPr>
        <w:spacing w:after="0" w:line="360" w:lineRule="auto"/>
        <w:ind w:firstLine="567"/>
        <w:contextualSpacing/>
        <w:jc w:val="both"/>
        <w:rPr>
          <w:rFonts w:ascii="Times New Roman" w:hAnsi="Times New Roman"/>
          <w:sz w:val="24"/>
          <w:szCs w:val="24"/>
        </w:rPr>
      </w:pPr>
      <w:r w:rsidRPr="006F52D3">
        <w:rPr>
          <w:rFonts w:ascii="Times New Roman" w:hAnsi="Times New Roman"/>
          <w:sz w:val="24"/>
          <w:szCs w:val="24"/>
        </w:rPr>
        <w:t xml:space="preserve"> Figura 1 - </w:t>
      </w:r>
      <w:proofErr w:type="spellStart"/>
      <w:r w:rsidRPr="006F52D3">
        <w:rPr>
          <w:rFonts w:ascii="Times New Roman" w:hAnsi="Times New Roman"/>
          <w:sz w:val="24"/>
          <w:szCs w:val="24"/>
        </w:rPr>
        <w:t>Incidência</w:t>
      </w:r>
      <w:proofErr w:type="spellEnd"/>
      <w:r w:rsidRPr="006F52D3">
        <w:rPr>
          <w:rFonts w:ascii="Times New Roman" w:hAnsi="Times New Roman"/>
          <w:sz w:val="24"/>
          <w:szCs w:val="24"/>
        </w:rPr>
        <w:t xml:space="preserve"> de </w:t>
      </w:r>
      <w:proofErr w:type="spellStart"/>
      <w:r w:rsidRPr="006F52D3">
        <w:rPr>
          <w:rFonts w:ascii="Times New Roman" w:hAnsi="Times New Roman"/>
          <w:sz w:val="24"/>
          <w:szCs w:val="24"/>
        </w:rPr>
        <w:t>infecções</w:t>
      </w:r>
      <w:proofErr w:type="spellEnd"/>
      <w:r w:rsidRPr="006F52D3">
        <w:rPr>
          <w:rFonts w:ascii="Times New Roman" w:hAnsi="Times New Roman"/>
          <w:sz w:val="24"/>
          <w:szCs w:val="24"/>
        </w:rPr>
        <w:t xml:space="preserve"> de pneumonia no CTI de jan./nov. 2010. Fonte: CCIH – Hospital </w:t>
      </w:r>
      <w:proofErr w:type="spellStart"/>
      <w:r w:rsidRPr="006F52D3">
        <w:rPr>
          <w:rFonts w:ascii="Times New Roman" w:hAnsi="Times New Roman"/>
          <w:sz w:val="24"/>
          <w:szCs w:val="24"/>
        </w:rPr>
        <w:t>Risoleta</w:t>
      </w:r>
      <w:proofErr w:type="spellEnd"/>
      <w:r w:rsidRPr="006F52D3">
        <w:rPr>
          <w:rFonts w:ascii="Times New Roman" w:hAnsi="Times New Roman"/>
          <w:sz w:val="24"/>
          <w:szCs w:val="24"/>
        </w:rPr>
        <w:t xml:space="preserve"> Tolentino Neves, 2011. </w:t>
      </w:r>
    </w:p>
    <w:p w14:paraId="2EFE66BF" w14:textId="77777777" w:rsidR="006F52D3" w:rsidRPr="006F52D3" w:rsidRDefault="006F52D3" w:rsidP="006F52D3">
      <w:pPr>
        <w:spacing w:after="0" w:line="360" w:lineRule="auto"/>
        <w:ind w:firstLine="567"/>
        <w:contextualSpacing/>
        <w:jc w:val="both"/>
        <w:rPr>
          <w:rFonts w:ascii="Times New Roman" w:hAnsi="Times New Roman"/>
          <w:sz w:val="24"/>
          <w:szCs w:val="24"/>
        </w:rPr>
      </w:pPr>
      <w:r w:rsidRPr="006F52D3">
        <w:rPr>
          <w:rFonts w:ascii="Times New Roman" w:hAnsi="Times New Roman"/>
          <w:sz w:val="24"/>
          <w:szCs w:val="24"/>
        </w:rPr>
        <w:tab/>
      </w:r>
    </w:p>
    <w:p w14:paraId="70B868BA" w14:textId="77777777" w:rsidR="006F52D3" w:rsidRPr="006F52D3" w:rsidRDefault="006F52D3" w:rsidP="006F52D3">
      <w:pPr>
        <w:spacing w:after="0" w:line="360" w:lineRule="auto"/>
        <w:ind w:firstLine="567"/>
        <w:contextualSpacing/>
        <w:jc w:val="both"/>
        <w:rPr>
          <w:rFonts w:ascii="Times New Roman" w:hAnsi="Times New Roman"/>
          <w:sz w:val="24"/>
          <w:szCs w:val="24"/>
        </w:rPr>
      </w:pPr>
      <w:r w:rsidRPr="006F52D3">
        <w:rPr>
          <w:rFonts w:ascii="Times New Roman" w:hAnsi="Times New Roman"/>
          <w:sz w:val="24"/>
          <w:szCs w:val="24"/>
        </w:rPr>
        <w:t xml:space="preserve">Essa medida só foi possível de ser quantificada e definida como uma solução eficaz, devido a integração de toda equipe assistencial responsável pelo cuidado do paciente. Logo acima está a tabela na qual as medidas foram inicialmente implementadas em maio de 2010, onde não foi observado a redução de PAVM. Mas, após o protocolo de Higiene Bucal ser implementado, a queda foi considerável. Em vista disso, e em conformidade com o estudo realizado pelos autores De Souza et al., em 2013, foi possível perceber que a implementação de um novo protocolo de higienização bucal assimilado às medidas recomendadas pelo </w:t>
      </w:r>
      <w:proofErr w:type="spellStart"/>
      <w:r w:rsidRPr="00851D66">
        <w:rPr>
          <w:rFonts w:ascii="Times New Roman" w:hAnsi="Times New Roman"/>
          <w:i/>
          <w:iCs/>
          <w:sz w:val="24"/>
          <w:szCs w:val="24"/>
        </w:rPr>
        <w:t>bundle</w:t>
      </w:r>
      <w:proofErr w:type="spellEnd"/>
      <w:r w:rsidRPr="006F52D3">
        <w:rPr>
          <w:rFonts w:ascii="Times New Roman" w:hAnsi="Times New Roman"/>
          <w:sz w:val="24"/>
          <w:szCs w:val="24"/>
        </w:rPr>
        <w:t xml:space="preserve"> preventivo de PAVM, teve uma implicação relevante e prática na redução dos índices de pneumonia </w:t>
      </w:r>
      <w:proofErr w:type="gramStart"/>
      <w:r w:rsidRPr="006F52D3">
        <w:rPr>
          <w:rFonts w:ascii="Times New Roman" w:hAnsi="Times New Roman"/>
          <w:sz w:val="24"/>
          <w:szCs w:val="24"/>
        </w:rPr>
        <w:t>associada  à</w:t>
      </w:r>
      <w:proofErr w:type="gramEnd"/>
      <w:r w:rsidRPr="006F52D3">
        <w:rPr>
          <w:rFonts w:ascii="Times New Roman" w:hAnsi="Times New Roman"/>
          <w:sz w:val="24"/>
          <w:szCs w:val="24"/>
        </w:rPr>
        <w:t xml:space="preserve"> ventilação mecânica.</w:t>
      </w:r>
    </w:p>
    <w:p w14:paraId="6D96A260" w14:textId="77777777" w:rsidR="006F52D3" w:rsidRPr="006F52D3" w:rsidRDefault="006F52D3" w:rsidP="006F52D3">
      <w:pPr>
        <w:spacing w:after="0" w:line="360" w:lineRule="auto"/>
        <w:ind w:firstLine="567"/>
        <w:contextualSpacing/>
        <w:jc w:val="both"/>
        <w:rPr>
          <w:rFonts w:ascii="Times New Roman" w:hAnsi="Times New Roman"/>
          <w:sz w:val="24"/>
          <w:szCs w:val="24"/>
        </w:rPr>
      </w:pPr>
      <w:r w:rsidRPr="006F52D3">
        <w:rPr>
          <w:rFonts w:ascii="Times New Roman" w:hAnsi="Times New Roman"/>
          <w:sz w:val="24"/>
          <w:szCs w:val="24"/>
        </w:rPr>
        <w:tab/>
        <w:t xml:space="preserve">Segundo Vilela et al., em 2015, existem evidências, embora os estudos encontrados sejam de nível e grau de recomendação intermediário, de que, o controle do biofilme bucal reduz a incidência </w:t>
      </w:r>
      <w:r w:rsidRPr="006F52D3">
        <w:rPr>
          <w:rFonts w:ascii="Times New Roman" w:hAnsi="Times New Roman"/>
          <w:sz w:val="24"/>
          <w:szCs w:val="24"/>
        </w:rPr>
        <w:lastRenderedPageBreak/>
        <w:t xml:space="preserve">de pneumonia </w:t>
      </w:r>
      <w:proofErr w:type="spellStart"/>
      <w:r w:rsidRPr="006F52D3">
        <w:rPr>
          <w:rFonts w:ascii="Times New Roman" w:hAnsi="Times New Roman"/>
          <w:sz w:val="24"/>
          <w:szCs w:val="24"/>
        </w:rPr>
        <w:t>nosocomial</w:t>
      </w:r>
      <w:proofErr w:type="spellEnd"/>
      <w:r w:rsidRPr="006F52D3">
        <w:rPr>
          <w:rFonts w:ascii="Times New Roman" w:hAnsi="Times New Roman"/>
          <w:sz w:val="24"/>
          <w:szCs w:val="24"/>
        </w:rPr>
        <w:t xml:space="preserve">. Entretanto, a melhor técnica que parece ser indicada é a utilização de solução de </w:t>
      </w:r>
      <w:proofErr w:type="spellStart"/>
      <w:r w:rsidRPr="006F52D3">
        <w:rPr>
          <w:rFonts w:ascii="Times New Roman" w:hAnsi="Times New Roman"/>
          <w:sz w:val="24"/>
          <w:szCs w:val="24"/>
        </w:rPr>
        <w:t>clorexidina</w:t>
      </w:r>
      <w:proofErr w:type="spellEnd"/>
      <w:r w:rsidRPr="006F52D3">
        <w:rPr>
          <w:rFonts w:ascii="Times New Roman" w:hAnsi="Times New Roman"/>
          <w:sz w:val="24"/>
          <w:szCs w:val="24"/>
        </w:rPr>
        <w:t xml:space="preserve"> a 0,12%, esta que, não agride a mucosa oral, juntamente com a não remoção mecânica da placa bacteriana, evitando assim, o seu deslocamento em direção à orofaringe posterior. </w:t>
      </w:r>
    </w:p>
    <w:p w14:paraId="47E6E25A" w14:textId="728A39C4" w:rsidR="002476A2" w:rsidRPr="009544B0" w:rsidRDefault="006F52D3" w:rsidP="006F52D3">
      <w:pPr>
        <w:spacing w:after="0" w:line="360" w:lineRule="auto"/>
        <w:ind w:firstLine="567"/>
        <w:contextualSpacing/>
        <w:jc w:val="both"/>
        <w:rPr>
          <w:rFonts w:ascii="Times New Roman" w:hAnsi="Times New Roman"/>
          <w:sz w:val="24"/>
          <w:szCs w:val="24"/>
        </w:rPr>
      </w:pPr>
      <w:r w:rsidRPr="006F52D3">
        <w:rPr>
          <w:rFonts w:ascii="Times New Roman" w:hAnsi="Times New Roman"/>
          <w:sz w:val="24"/>
          <w:szCs w:val="24"/>
        </w:rPr>
        <w:t>Vilela et al., 2015 e Silva et al., 2011, destacam a necessidade da elaboração de estudos clínicos randomizados controlados com viés mínimo para estabelecer um protocolo em unidades de terapia intensiva de forma segura. Além da necessidade de processo educativo nas questões realizadas à supervisão e gerenciamento de cuidados dentro da unidade de terapia.</w:t>
      </w:r>
      <w:r w:rsidR="002476A2" w:rsidRPr="009544B0">
        <w:rPr>
          <w:rFonts w:ascii="Times New Roman" w:hAnsi="Times New Roman"/>
          <w:sz w:val="24"/>
          <w:szCs w:val="24"/>
        </w:rPr>
        <w:t xml:space="preserve"> </w:t>
      </w:r>
    </w:p>
    <w:p w14:paraId="7F8681C4" w14:textId="77777777" w:rsidR="0003128C" w:rsidRDefault="0003128C" w:rsidP="009544B0">
      <w:pPr>
        <w:spacing w:after="0" w:line="360" w:lineRule="auto"/>
        <w:contextualSpacing/>
        <w:rPr>
          <w:rFonts w:ascii="Times New Roman" w:hAnsi="Times New Roman"/>
          <w:sz w:val="24"/>
          <w:szCs w:val="24"/>
        </w:rPr>
      </w:pPr>
    </w:p>
    <w:p w14:paraId="662D2BB2" w14:textId="77777777" w:rsidR="002A7543" w:rsidRPr="009544B0" w:rsidRDefault="002A7543" w:rsidP="009544B0">
      <w:pPr>
        <w:spacing w:after="0" w:line="360" w:lineRule="auto"/>
        <w:contextualSpacing/>
        <w:rPr>
          <w:rFonts w:ascii="Times New Roman" w:hAnsi="Times New Roman"/>
          <w:sz w:val="24"/>
          <w:szCs w:val="24"/>
        </w:rPr>
      </w:pPr>
    </w:p>
    <w:p w14:paraId="6DF2304A" w14:textId="77777777" w:rsidR="00A50670" w:rsidRPr="009544B0" w:rsidRDefault="00E36D06" w:rsidP="009544B0">
      <w:pPr>
        <w:pStyle w:val="Ttulo1"/>
        <w:spacing w:after="0" w:line="360" w:lineRule="auto"/>
        <w:contextualSpacing/>
        <w:rPr>
          <w:rFonts w:ascii="Times New Roman" w:hAnsi="Times New Roman" w:cs="Times New Roman"/>
        </w:rPr>
      </w:pPr>
      <w:bookmarkStart w:id="6" w:name="_Toc358054244"/>
      <w:bookmarkStart w:id="7" w:name="_Toc360478833"/>
      <w:r w:rsidRPr="009544B0">
        <w:rPr>
          <w:rFonts w:ascii="Times New Roman" w:hAnsi="Times New Roman" w:cs="Times New Roman"/>
        </w:rPr>
        <w:t>5</w:t>
      </w:r>
      <w:r w:rsidR="00CB5A9C" w:rsidRPr="009544B0">
        <w:rPr>
          <w:rFonts w:ascii="Times New Roman" w:hAnsi="Times New Roman" w:cs="Times New Roman"/>
        </w:rPr>
        <w:t>.</w:t>
      </w:r>
      <w:r w:rsidR="00A50670" w:rsidRPr="009544B0">
        <w:rPr>
          <w:rFonts w:ascii="Times New Roman" w:hAnsi="Times New Roman" w:cs="Times New Roman"/>
        </w:rPr>
        <w:t xml:space="preserve"> CONSIDERAÇÕES FINAIS</w:t>
      </w:r>
      <w:bookmarkEnd w:id="6"/>
      <w:bookmarkEnd w:id="7"/>
    </w:p>
    <w:p w14:paraId="7F3384E9" w14:textId="77777777" w:rsidR="009333C2" w:rsidRPr="009544B0" w:rsidRDefault="009333C2" w:rsidP="009544B0">
      <w:pPr>
        <w:spacing w:after="0" w:line="360" w:lineRule="auto"/>
        <w:contextualSpacing/>
        <w:rPr>
          <w:rFonts w:ascii="Times New Roman" w:hAnsi="Times New Roman"/>
          <w:sz w:val="24"/>
          <w:szCs w:val="24"/>
        </w:rPr>
      </w:pPr>
    </w:p>
    <w:p w14:paraId="323573BD"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A partir dos autores estudados é possível fazer uma análise da grande relevância clínica da pneumonia </w:t>
      </w:r>
      <w:proofErr w:type="spellStart"/>
      <w:r w:rsidRPr="008F3414">
        <w:rPr>
          <w:rFonts w:ascii="Times New Roman" w:hAnsi="Times New Roman"/>
          <w:sz w:val="24"/>
          <w:szCs w:val="24"/>
        </w:rPr>
        <w:t>nosocomial</w:t>
      </w:r>
      <w:proofErr w:type="spellEnd"/>
      <w:r w:rsidRPr="008F3414">
        <w:rPr>
          <w:rFonts w:ascii="Times New Roman" w:hAnsi="Times New Roman"/>
          <w:sz w:val="24"/>
          <w:szCs w:val="24"/>
        </w:rPr>
        <w:t xml:space="preserve">. Isso se deve, ao fato de ser um fator determinante nas taxas de morbidade e mortalidade nos pacientes internados em unidades de terapia intensiva, sob o uso de ventilação mecânica. Portanto, se torna necessário discussões e realização de procedimentos a fim de evitar a mesma. </w:t>
      </w:r>
    </w:p>
    <w:p w14:paraId="47A5ED5B" w14:textId="77777777" w:rsidR="008F3414" w:rsidRP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ab/>
        <w:t>Como um conjunto de prevenção, se conhece as medidas “</w:t>
      </w:r>
      <w:proofErr w:type="spellStart"/>
      <w:r w:rsidRPr="00851D66">
        <w:rPr>
          <w:rFonts w:ascii="Times New Roman" w:hAnsi="Times New Roman"/>
          <w:i/>
          <w:iCs/>
          <w:sz w:val="24"/>
          <w:szCs w:val="24"/>
        </w:rPr>
        <w:t>bundle</w:t>
      </w:r>
      <w:proofErr w:type="spellEnd"/>
      <w:r w:rsidRPr="008F3414">
        <w:rPr>
          <w:rFonts w:ascii="Times New Roman" w:hAnsi="Times New Roman"/>
          <w:sz w:val="24"/>
          <w:szCs w:val="24"/>
        </w:rPr>
        <w:t>”, adotadas como padrão para utilização dentro das unidades hospitalares. Essas medidas são um conjunto de 5 procedimentos possíveis de serem reproduzidos e quantificados: elevação da cabeceira a 45º, realização de despertar diários pela interrupção de sedativos; prescrição de protetores gástricos; realização de medidas profiláticas para trombose venosa profunda; realização de higiene oral.</w:t>
      </w:r>
    </w:p>
    <w:p w14:paraId="2C4AA35C" w14:textId="77777777" w:rsidR="008F3414" w:rsidRDefault="008F3414" w:rsidP="008F3414">
      <w:pPr>
        <w:spacing w:after="0" w:line="360" w:lineRule="auto"/>
        <w:ind w:firstLine="567"/>
        <w:contextualSpacing/>
        <w:jc w:val="both"/>
        <w:rPr>
          <w:rFonts w:ascii="Times New Roman" w:hAnsi="Times New Roman"/>
          <w:sz w:val="24"/>
          <w:szCs w:val="24"/>
        </w:rPr>
      </w:pPr>
      <w:r w:rsidRPr="008F3414">
        <w:rPr>
          <w:rFonts w:ascii="Times New Roman" w:hAnsi="Times New Roman"/>
          <w:sz w:val="24"/>
          <w:szCs w:val="24"/>
        </w:rPr>
        <w:t xml:space="preserve">Com enfoque em higiene oral, é uma medida mais complexa de ser quantificada e qualificada devido ao fato </w:t>
      </w:r>
      <w:proofErr w:type="gramStart"/>
      <w:r w:rsidRPr="008F3414">
        <w:rPr>
          <w:rFonts w:ascii="Times New Roman" w:hAnsi="Times New Roman"/>
          <w:sz w:val="24"/>
          <w:szCs w:val="24"/>
        </w:rPr>
        <w:t>da</w:t>
      </w:r>
      <w:proofErr w:type="gramEnd"/>
      <w:r w:rsidRPr="008F3414">
        <w:rPr>
          <w:rFonts w:ascii="Times New Roman" w:hAnsi="Times New Roman"/>
          <w:sz w:val="24"/>
          <w:szCs w:val="24"/>
        </w:rPr>
        <w:t xml:space="preserve"> equipe envolvida necessitar treinamento e estar comprometida, portanto, houveram em diferentes artigos, achados variáveis. Segundo Vilela et al., em 2015, a melhor técnica parece ser a utilização de </w:t>
      </w:r>
      <w:proofErr w:type="spellStart"/>
      <w:r w:rsidRPr="008F3414">
        <w:rPr>
          <w:rFonts w:ascii="Times New Roman" w:hAnsi="Times New Roman"/>
          <w:sz w:val="24"/>
          <w:szCs w:val="24"/>
        </w:rPr>
        <w:t>clorexidina</w:t>
      </w:r>
      <w:proofErr w:type="spellEnd"/>
      <w:r w:rsidRPr="008F3414">
        <w:rPr>
          <w:rFonts w:ascii="Times New Roman" w:hAnsi="Times New Roman"/>
          <w:sz w:val="24"/>
          <w:szCs w:val="24"/>
        </w:rPr>
        <w:t xml:space="preserve"> a 0,12%, juntamente com a não remoção da placa bacteriana. </w:t>
      </w:r>
      <w:proofErr w:type="gramStart"/>
      <w:r w:rsidRPr="008F3414">
        <w:rPr>
          <w:rFonts w:ascii="Times New Roman" w:hAnsi="Times New Roman"/>
          <w:sz w:val="24"/>
          <w:szCs w:val="24"/>
        </w:rPr>
        <w:t>Sendo  perceptível</w:t>
      </w:r>
      <w:proofErr w:type="gramEnd"/>
      <w:r w:rsidRPr="008F3414">
        <w:rPr>
          <w:rFonts w:ascii="Times New Roman" w:hAnsi="Times New Roman"/>
          <w:sz w:val="24"/>
          <w:szCs w:val="24"/>
        </w:rPr>
        <w:t xml:space="preserve"> também o fato de uma equipe bem treinada e comprometida, alcançar quedas significativas nas taxas da pneumonia associada à ventilação mecânica.</w:t>
      </w:r>
      <w:bookmarkStart w:id="8" w:name="_Toc358054245"/>
      <w:bookmarkStart w:id="9" w:name="_Toc360478834"/>
    </w:p>
    <w:p w14:paraId="767ECC90" w14:textId="72471702" w:rsidR="008F3414" w:rsidRPr="009544B0" w:rsidRDefault="008F3414" w:rsidP="008F3414">
      <w:pPr>
        <w:spacing w:after="0" w:line="360" w:lineRule="auto"/>
        <w:ind w:firstLine="567"/>
        <w:contextualSpacing/>
        <w:jc w:val="both"/>
        <w:rPr>
          <w:rFonts w:ascii="Times New Roman" w:hAnsi="Times New Roman"/>
          <w:b/>
          <w:sz w:val="24"/>
          <w:szCs w:val="24"/>
        </w:rPr>
      </w:pPr>
      <w:r w:rsidRPr="009544B0">
        <w:rPr>
          <w:rFonts w:ascii="Times New Roman" w:hAnsi="Times New Roman"/>
          <w:b/>
          <w:sz w:val="24"/>
          <w:szCs w:val="24"/>
        </w:rPr>
        <w:t xml:space="preserve"> </w:t>
      </w:r>
    </w:p>
    <w:p w14:paraId="6FC4ACE0" w14:textId="75D85156" w:rsidR="00702E08" w:rsidRDefault="00702E08" w:rsidP="009544B0">
      <w:pPr>
        <w:spacing w:after="0" w:line="360" w:lineRule="auto"/>
        <w:contextualSpacing/>
        <w:rPr>
          <w:rFonts w:ascii="Times New Roman" w:hAnsi="Times New Roman"/>
          <w:b/>
          <w:sz w:val="24"/>
          <w:szCs w:val="24"/>
        </w:rPr>
      </w:pPr>
      <w:r w:rsidRPr="009544B0">
        <w:rPr>
          <w:rFonts w:ascii="Times New Roman" w:hAnsi="Times New Roman"/>
          <w:b/>
          <w:sz w:val="24"/>
          <w:szCs w:val="24"/>
        </w:rPr>
        <w:t>REFER</w:t>
      </w:r>
      <w:r w:rsidR="009544B0">
        <w:rPr>
          <w:rFonts w:ascii="Times New Roman" w:hAnsi="Times New Roman"/>
          <w:b/>
          <w:sz w:val="24"/>
          <w:szCs w:val="24"/>
        </w:rPr>
        <w:t>Ê</w:t>
      </w:r>
      <w:r w:rsidRPr="009544B0">
        <w:rPr>
          <w:rFonts w:ascii="Times New Roman" w:hAnsi="Times New Roman"/>
          <w:b/>
          <w:sz w:val="24"/>
          <w:szCs w:val="24"/>
        </w:rPr>
        <w:t>NCIAS</w:t>
      </w:r>
      <w:bookmarkEnd w:id="8"/>
      <w:bookmarkEnd w:id="9"/>
    </w:p>
    <w:p w14:paraId="2FCB86EF" w14:textId="77777777" w:rsidR="001059FA" w:rsidRDefault="008F3414" w:rsidP="008F3414">
      <w:pPr>
        <w:spacing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t xml:space="preserve">ALECRIM, Raimunda Xavier; TAMINATO, Mônica; BELASCO, Angélica, et al. </w:t>
      </w:r>
      <w:r w:rsidRPr="008F3414">
        <w:rPr>
          <w:rFonts w:ascii="Arial" w:eastAsia="Arial" w:hAnsi="Arial" w:cs="Arial"/>
          <w:b/>
          <w:sz w:val="24"/>
          <w:szCs w:val="24"/>
          <w:lang w:eastAsia="pt-BR"/>
        </w:rPr>
        <w:t xml:space="preserve">Estratégias para prevenção de pneumonia associada à ventilação mecânica: revisão integrativa.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Bras</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Enferm</w:t>
      </w:r>
      <w:proofErr w:type="spellEnd"/>
      <w:r w:rsidRPr="008F3414">
        <w:rPr>
          <w:rFonts w:ascii="Arial" w:eastAsia="Arial" w:hAnsi="Arial" w:cs="Arial"/>
          <w:sz w:val="24"/>
          <w:szCs w:val="24"/>
          <w:lang w:eastAsia="pt-BR"/>
        </w:rPr>
        <w:t xml:space="preserve">. 2019;72(2):521-530. Disponível </w:t>
      </w:r>
      <w:proofErr w:type="gramStart"/>
      <w:r w:rsidRPr="008F3414">
        <w:rPr>
          <w:rFonts w:ascii="Arial" w:eastAsia="Arial" w:hAnsi="Arial" w:cs="Arial"/>
          <w:sz w:val="24"/>
          <w:szCs w:val="24"/>
          <w:lang w:eastAsia="pt-BR"/>
        </w:rPr>
        <w:t>em :</w:t>
      </w:r>
      <w:proofErr w:type="gramEnd"/>
      <w:r w:rsidR="001059FA">
        <w:rPr>
          <w:rFonts w:ascii="Arial" w:eastAsia="Arial" w:hAnsi="Arial" w:cs="Arial"/>
          <w:sz w:val="24"/>
          <w:szCs w:val="24"/>
          <w:lang w:eastAsia="pt-BR"/>
        </w:rPr>
        <w:t xml:space="preserve"> </w:t>
      </w:r>
    </w:p>
    <w:p w14:paraId="48256C80" w14:textId="1F4832A4" w:rsidR="008F3414" w:rsidRPr="001059FA" w:rsidRDefault="008F3414" w:rsidP="008F3414">
      <w:pPr>
        <w:spacing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lastRenderedPageBreak/>
        <w:t xml:space="preserve"> </w:t>
      </w:r>
      <w:r w:rsidR="00E16A7C">
        <w:fldChar w:fldCharType="begin"/>
      </w:r>
      <w:r w:rsidR="00E16A7C">
        <w:instrText xml:space="preserve"> HYPERLINK "http://www.scielo.br/scielo.php?script=sci_arttext&amp;pid=S0034-71672019000200521&amp;tlng=en" \h </w:instrText>
      </w:r>
      <w:r w:rsidR="00E16A7C">
        <w:fldChar w:fldCharType="separate"/>
      </w:r>
      <w:r w:rsidRPr="008F3414">
        <w:rPr>
          <w:rFonts w:ascii="Arial" w:eastAsia="Arial" w:hAnsi="Arial" w:cs="Arial"/>
          <w:sz w:val="24"/>
          <w:szCs w:val="24"/>
          <w:u w:val="single"/>
          <w:lang w:eastAsia="pt-BR"/>
        </w:rPr>
        <w:t>http://www.scielo.br/scielo.php?script=sci_arttext&amp;pid=S0034-71672019000200521&amp;tlng=en</w:t>
      </w:r>
      <w:r w:rsidR="00E16A7C">
        <w:rPr>
          <w:rFonts w:ascii="Arial" w:eastAsia="Arial" w:hAnsi="Arial" w:cs="Arial"/>
          <w:sz w:val="24"/>
          <w:szCs w:val="24"/>
          <w:u w:val="single"/>
          <w:lang w:eastAsia="pt-BR"/>
        </w:rPr>
        <w:fldChar w:fldCharType="end"/>
      </w:r>
    </w:p>
    <w:p w14:paraId="5EC0429D" w14:textId="77777777" w:rsidR="008F3414" w:rsidRPr="008F3414" w:rsidRDefault="008F3414" w:rsidP="008F3414">
      <w:pPr>
        <w:spacing w:before="240" w:after="240" w:line="240" w:lineRule="auto"/>
        <w:jc w:val="both"/>
        <w:rPr>
          <w:rFonts w:ascii="Arial" w:eastAsia="Arial" w:hAnsi="Arial" w:cs="Arial"/>
          <w:sz w:val="24"/>
          <w:szCs w:val="24"/>
          <w:u w:val="single"/>
          <w:lang w:eastAsia="pt-BR"/>
        </w:rPr>
      </w:pPr>
      <w:bookmarkStart w:id="10" w:name="_heading=h.gjdgxs" w:colFirst="0" w:colLast="0"/>
      <w:bookmarkEnd w:id="10"/>
      <w:r w:rsidRPr="008F3414">
        <w:rPr>
          <w:rFonts w:ascii="Arial" w:eastAsia="Arial" w:hAnsi="Arial" w:cs="Arial"/>
          <w:sz w:val="24"/>
          <w:szCs w:val="24"/>
          <w:lang w:val="en-US" w:eastAsia="pt-BR"/>
        </w:rPr>
        <w:t xml:space="preserve">AL-THAQAFY, Majid. S.; et al. </w:t>
      </w:r>
      <w:r w:rsidRPr="008F3414">
        <w:rPr>
          <w:rFonts w:ascii="Arial" w:eastAsia="Arial" w:hAnsi="Arial" w:cs="Arial"/>
          <w:b/>
          <w:sz w:val="24"/>
          <w:szCs w:val="24"/>
          <w:lang w:val="en-US" w:eastAsia="pt-BR"/>
        </w:rPr>
        <w:t xml:space="preserve">Association of compliance of ventilator </w:t>
      </w:r>
      <w:r w:rsidRPr="00851D66">
        <w:rPr>
          <w:rFonts w:ascii="Arial" w:eastAsia="Arial" w:hAnsi="Arial" w:cs="Arial"/>
          <w:b/>
          <w:i/>
          <w:iCs/>
          <w:sz w:val="24"/>
          <w:szCs w:val="24"/>
          <w:lang w:val="en-US" w:eastAsia="pt-BR"/>
        </w:rPr>
        <w:t>bundle</w:t>
      </w:r>
      <w:r w:rsidRPr="008F3414">
        <w:rPr>
          <w:rFonts w:ascii="Arial" w:eastAsia="Arial" w:hAnsi="Arial" w:cs="Arial"/>
          <w:b/>
          <w:sz w:val="24"/>
          <w:szCs w:val="24"/>
          <w:lang w:val="en-US" w:eastAsia="pt-BR"/>
        </w:rPr>
        <w:t xml:space="preserve"> with incidence of ventilator-associated pneumonia and ventilator utilization among critical patients over 4 years. </w:t>
      </w:r>
      <w:r w:rsidRPr="009D3CD5">
        <w:rPr>
          <w:rFonts w:ascii="Arial" w:eastAsia="Arial" w:hAnsi="Arial" w:cs="Arial"/>
          <w:sz w:val="24"/>
          <w:szCs w:val="24"/>
          <w:lang w:eastAsia="pt-BR"/>
        </w:rPr>
        <w:t xml:space="preserve">Ann </w:t>
      </w:r>
      <w:proofErr w:type="spellStart"/>
      <w:r w:rsidRPr="009D3CD5">
        <w:rPr>
          <w:rFonts w:ascii="Arial" w:eastAsia="Arial" w:hAnsi="Arial" w:cs="Arial"/>
          <w:sz w:val="24"/>
          <w:szCs w:val="24"/>
          <w:lang w:eastAsia="pt-BR"/>
        </w:rPr>
        <w:t>Thorac</w:t>
      </w:r>
      <w:proofErr w:type="spellEnd"/>
      <w:r w:rsidRPr="009D3CD5">
        <w:rPr>
          <w:rFonts w:ascii="Arial" w:eastAsia="Arial" w:hAnsi="Arial" w:cs="Arial"/>
          <w:sz w:val="24"/>
          <w:szCs w:val="24"/>
          <w:lang w:eastAsia="pt-BR"/>
        </w:rPr>
        <w:t xml:space="preserve"> </w:t>
      </w:r>
      <w:proofErr w:type="spellStart"/>
      <w:proofErr w:type="gramStart"/>
      <w:r w:rsidRPr="009D3CD5">
        <w:rPr>
          <w:rFonts w:ascii="Arial" w:eastAsia="Arial" w:hAnsi="Arial" w:cs="Arial"/>
          <w:sz w:val="24"/>
          <w:szCs w:val="24"/>
          <w:lang w:eastAsia="pt-BR"/>
        </w:rPr>
        <w:t>Med</w:t>
      </w:r>
      <w:proofErr w:type="spellEnd"/>
      <w:r w:rsidRPr="009D3CD5">
        <w:rPr>
          <w:rFonts w:ascii="Arial" w:eastAsia="Arial" w:hAnsi="Arial" w:cs="Arial"/>
          <w:sz w:val="24"/>
          <w:szCs w:val="24"/>
          <w:lang w:eastAsia="pt-BR"/>
        </w:rPr>
        <w:t xml:space="preserve"> .</w:t>
      </w:r>
      <w:proofErr w:type="gramEnd"/>
      <w:r w:rsidRPr="009D3CD5">
        <w:rPr>
          <w:rFonts w:ascii="Arial" w:eastAsia="Arial" w:hAnsi="Arial" w:cs="Arial"/>
          <w:sz w:val="24"/>
          <w:szCs w:val="24"/>
          <w:lang w:eastAsia="pt-BR"/>
        </w:rPr>
        <w:t xml:space="preserve"> 2014;9(4):221-6. </w:t>
      </w:r>
      <w:r w:rsidRPr="008F3414">
        <w:rPr>
          <w:rFonts w:ascii="Arial" w:eastAsia="Arial" w:hAnsi="Arial" w:cs="Arial"/>
          <w:sz w:val="24"/>
          <w:szCs w:val="24"/>
          <w:lang w:eastAsia="pt-BR"/>
        </w:rPr>
        <w:t>Disponível em:</w:t>
      </w:r>
      <w:hyperlink r:id="rId9">
        <w:r w:rsidRPr="008F3414">
          <w:rPr>
            <w:rFonts w:ascii="Arial" w:eastAsia="Arial" w:hAnsi="Arial" w:cs="Arial"/>
            <w:sz w:val="24"/>
            <w:szCs w:val="24"/>
            <w:lang w:eastAsia="pt-BR"/>
          </w:rPr>
          <w:t xml:space="preserve"> </w:t>
        </w:r>
      </w:hyperlink>
      <w:hyperlink r:id="rId10">
        <w:r w:rsidRPr="008F3414">
          <w:rPr>
            <w:rFonts w:ascii="Arial" w:eastAsia="Arial" w:hAnsi="Arial" w:cs="Arial"/>
            <w:sz w:val="24"/>
            <w:szCs w:val="24"/>
            <w:u w:val="single"/>
            <w:lang w:eastAsia="pt-BR"/>
          </w:rPr>
          <w:t>https://www.ncbi.nlm.nih.gov/pmc/articles/PMC4166069/</w:t>
        </w:r>
      </w:hyperlink>
    </w:p>
    <w:p w14:paraId="10C87241" w14:textId="77777777" w:rsidR="008F3414" w:rsidRPr="008F3414" w:rsidRDefault="008F3414" w:rsidP="008F3414">
      <w:pPr>
        <w:spacing w:before="240" w:after="240" w:line="240" w:lineRule="auto"/>
        <w:jc w:val="both"/>
        <w:rPr>
          <w:rFonts w:ascii="Arial" w:eastAsia="Arial" w:hAnsi="Arial" w:cs="Arial"/>
          <w:sz w:val="24"/>
          <w:szCs w:val="24"/>
          <w:u w:val="single"/>
          <w:lang w:eastAsia="pt-BR"/>
        </w:rPr>
      </w:pPr>
      <w:r w:rsidRPr="008F3414">
        <w:rPr>
          <w:rFonts w:ascii="Arial" w:eastAsia="Arial" w:hAnsi="Arial" w:cs="Arial"/>
          <w:sz w:val="24"/>
          <w:szCs w:val="24"/>
          <w:lang w:eastAsia="pt-BR"/>
        </w:rPr>
        <w:t xml:space="preserve">AMARAL, </w:t>
      </w:r>
      <w:proofErr w:type="spellStart"/>
      <w:r w:rsidRPr="008F3414">
        <w:rPr>
          <w:rFonts w:ascii="Arial" w:eastAsia="Arial" w:hAnsi="Arial" w:cs="Arial"/>
          <w:sz w:val="24"/>
          <w:szCs w:val="24"/>
          <w:lang w:eastAsia="pt-BR"/>
        </w:rPr>
        <w:t>Jocelio</w:t>
      </w:r>
      <w:proofErr w:type="spellEnd"/>
      <w:r w:rsidRPr="008F3414">
        <w:rPr>
          <w:rFonts w:ascii="Arial" w:eastAsia="Arial" w:hAnsi="Arial" w:cs="Arial"/>
          <w:sz w:val="24"/>
          <w:szCs w:val="24"/>
          <w:lang w:eastAsia="pt-BR"/>
        </w:rPr>
        <w:t xml:space="preserve"> Matos; IVO, </w:t>
      </w:r>
      <w:proofErr w:type="spellStart"/>
      <w:r w:rsidRPr="008F3414">
        <w:rPr>
          <w:rFonts w:ascii="Arial" w:eastAsia="Arial" w:hAnsi="Arial" w:cs="Arial"/>
          <w:sz w:val="24"/>
          <w:szCs w:val="24"/>
          <w:lang w:eastAsia="pt-BR"/>
        </w:rPr>
        <w:t>Olguimar</w:t>
      </w:r>
      <w:proofErr w:type="spellEnd"/>
      <w:r w:rsidRPr="008F3414">
        <w:rPr>
          <w:rFonts w:ascii="Arial" w:eastAsia="Arial" w:hAnsi="Arial" w:cs="Arial"/>
          <w:sz w:val="24"/>
          <w:szCs w:val="24"/>
          <w:lang w:eastAsia="pt-BR"/>
        </w:rPr>
        <w:t xml:space="preserve"> Pereira.</w:t>
      </w:r>
      <w:r w:rsidRPr="008F3414">
        <w:rPr>
          <w:rFonts w:ascii="Arial" w:eastAsia="Arial" w:hAnsi="Arial" w:cs="Arial"/>
          <w:b/>
          <w:sz w:val="24"/>
          <w:szCs w:val="24"/>
          <w:lang w:eastAsia="pt-BR"/>
        </w:rPr>
        <w:t xml:space="preserve"> </w:t>
      </w:r>
      <w:proofErr w:type="spellStart"/>
      <w:r w:rsidRPr="008F3414">
        <w:rPr>
          <w:rFonts w:ascii="Arial" w:eastAsia="Arial" w:hAnsi="Arial" w:cs="Arial"/>
          <w:b/>
          <w:sz w:val="24"/>
          <w:szCs w:val="24"/>
          <w:lang w:eastAsia="pt-BR"/>
        </w:rPr>
        <w:t>Prevenção</w:t>
      </w:r>
      <w:proofErr w:type="spellEnd"/>
      <w:r w:rsidRPr="008F3414">
        <w:rPr>
          <w:rFonts w:ascii="Arial" w:eastAsia="Arial" w:hAnsi="Arial" w:cs="Arial"/>
          <w:b/>
          <w:sz w:val="24"/>
          <w:szCs w:val="24"/>
          <w:lang w:eastAsia="pt-BR"/>
        </w:rPr>
        <w:t xml:space="preserve"> de pneumonia associada à </w:t>
      </w:r>
      <w:proofErr w:type="spellStart"/>
      <w:r w:rsidRPr="008F3414">
        <w:rPr>
          <w:rFonts w:ascii="Arial" w:eastAsia="Arial" w:hAnsi="Arial" w:cs="Arial"/>
          <w:b/>
          <w:sz w:val="24"/>
          <w:szCs w:val="24"/>
          <w:lang w:eastAsia="pt-BR"/>
        </w:rPr>
        <w:t>ventilação</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b/>
          <w:sz w:val="24"/>
          <w:szCs w:val="24"/>
          <w:lang w:eastAsia="pt-BR"/>
        </w:rPr>
        <w:t>mecânica</w:t>
      </w:r>
      <w:proofErr w:type="spellEnd"/>
      <w:r w:rsidRPr="008F3414">
        <w:rPr>
          <w:rFonts w:ascii="Arial" w:eastAsia="Arial" w:hAnsi="Arial" w:cs="Arial"/>
          <w:b/>
          <w:sz w:val="24"/>
          <w:szCs w:val="24"/>
          <w:lang w:eastAsia="pt-BR"/>
        </w:rPr>
        <w:t xml:space="preserve">: um estudo observacional.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Enferm</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Contemp</w:t>
      </w:r>
      <w:proofErr w:type="spellEnd"/>
      <w:r w:rsidRPr="008F3414">
        <w:rPr>
          <w:rFonts w:ascii="Arial" w:eastAsia="Arial" w:hAnsi="Arial" w:cs="Arial"/>
          <w:sz w:val="24"/>
          <w:szCs w:val="24"/>
          <w:lang w:eastAsia="pt-BR"/>
        </w:rPr>
        <w:t xml:space="preserve"> [Internet]. 2016 [citado 2018 mar. 23];5(1):109-17. </w:t>
      </w:r>
      <w:proofErr w:type="spellStart"/>
      <w:r w:rsidRPr="008F3414">
        <w:rPr>
          <w:rFonts w:ascii="Arial" w:eastAsia="Arial" w:hAnsi="Arial" w:cs="Arial"/>
          <w:sz w:val="24"/>
          <w:szCs w:val="24"/>
          <w:lang w:eastAsia="pt-BR"/>
        </w:rPr>
        <w:t>Disponível</w:t>
      </w:r>
      <w:proofErr w:type="spellEnd"/>
      <w:r w:rsidRPr="008F3414">
        <w:rPr>
          <w:rFonts w:ascii="Arial" w:eastAsia="Arial" w:hAnsi="Arial" w:cs="Arial"/>
          <w:sz w:val="24"/>
          <w:szCs w:val="24"/>
          <w:lang w:eastAsia="pt-BR"/>
        </w:rPr>
        <w:t xml:space="preserve"> em:</w:t>
      </w:r>
      <w:hyperlink r:id="rId11">
        <w:r w:rsidRPr="008F3414">
          <w:rPr>
            <w:rFonts w:ascii="Arial" w:eastAsia="Arial" w:hAnsi="Arial" w:cs="Arial"/>
            <w:sz w:val="24"/>
            <w:szCs w:val="24"/>
            <w:lang w:eastAsia="pt-BR"/>
          </w:rPr>
          <w:t xml:space="preserve"> </w:t>
        </w:r>
      </w:hyperlink>
      <w:hyperlink r:id="rId12">
        <w:r w:rsidRPr="008F3414">
          <w:rPr>
            <w:rFonts w:ascii="Arial" w:eastAsia="Arial" w:hAnsi="Arial" w:cs="Arial"/>
            <w:sz w:val="24"/>
            <w:szCs w:val="24"/>
            <w:u w:val="single"/>
            <w:lang w:eastAsia="pt-BR"/>
          </w:rPr>
          <w:t>https://www5.bahiana.edu.br/index.php/enfermagem/article/view/926/654</w:t>
        </w:r>
      </w:hyperlink>
    </w:p>
    <w:p w14:paraId="74D3ECB2" w14:textId="77777777" w:rsidR="008F3414" w:rsidRPr="008F3414" w:rsidRDefault="008F3414" w:rsidP="008F3414">
      <w:pPr>
        <w:spacing w:before="280" w:after="280"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t xml:space="preserve">AMARAL, Simone Macedo; CORTÊS, Antonieta de Queiroz; PIRES, Fábio </w:t>
      </w:r>
      <w:proofErr w:type="spellStart"/>
      <w:r w:rsidRPr="008F3414">
        <w:rPr>
          <w:rFonts w:ascii="Arial" w:eastAsia="Arial" w:hAnsi="Arial" w:cs="Arial"/>
          <w:sz w:val="24"/>
          <w:szCs w:val="24"/>
          <w:lang w:eastAsia="pt-BR"/>
        </w:rPr>
        <w:t>Ramôa</w:t>
      </w:r>
      <w:proofErr w:type="spellEnd"/>
      <w:r w:rsidRPr="008F3414">
        <w:rPr>
          <w:rFonts w:ascii="Arial" w:eastAsia="Arial" w:hAnsi="Arial" w:cs="Arial"/>
          <w:sz w:val="24"/>
          <w:szCs w:val="24"/>
          <w:lang w:eastAsia="pt-BR"/>
        </w:rPr>
        <w:t xml:space="preserve">. </w:t>
      </w:r>
      <w:r w:rsidRPr="008F3414">
        <w:rPr>
          <w:rFonts w:ascii="Arial" w:eastAsia="Arial" w:hAnsi="Arial" w:cs="Arial"/>
          <w:b/>
          <w:sz w:val="24"/>
          <w:szCs w:val="24"/>
          <w:lang w:eastAsia="pt-BR"/>
        </w:rPr>
        <w:t xml:space="preserve">Pneumonia </w:t>
      </w:r>
      <w:proofErr w:type="spellStart"/>
      <w:r w:rsidRPr="008F3414">
        <w:rPr>
          <w:rFonts w:ascii="Arial" w:eastAsia="Arial" w:hAnsi="Arial" w:cs="Arial"/>
          <w:b/>
          <w:sz w:val="24"/>
          <w:szCs w:val="24"/>
          <w:lang w:eastAsia="pt-BR"/>
        </w:rPr>
        <w:t>nosocomial</w:t>
      </w:r>
      <w:proofErr w:type="spellEnd"/>
      <w:r w:rsidRPr="008F3414">
        <w:rPr>
          <w:rFonts w:ascii="Arial" w:eastAsia="Arial" w:hAnsi="Arial" w:cs="Arial"/>
          <w:b/>
          <w:sz w:val="24"/>
          <w:szCs w:val="24"/>
          <w:lang w:eastAsia="pt-BR"/>
        </w:rPr>
        <w:t>: importância do microambiente oral</w:t>
      </w:r>
      <w:r w:rsidRPr="008F3414">
        <w:rPr>
          <w:rFonts w:ascii="Arial" w:eastAsia="Arial" w:hAnsi="Arial" w:cs="Arial"/>
          <w:sz w:val="24"/>
          <w:szCs w:val="24"/>
          <w:lang w:eastAsia="pt-BR"/>
        </w:rPr>
        <w:t xml:space="preserve">. J </w:t>
      </w:r>
      <w:proofErr w:type="spellStart"/>
      <w:r w:rsidRPr="008F3414">
        <w:rPr>
          <w:rFonts w:ascii="Arial" w:eastAsia="Arial" w:hAnsi="Arial" w:cs="Arial"/>
          <w:sz w:val="24"/>
          <w:szCs w:val="24"/>
          <w:lang w:eastAsia="pt-BR"/>
        </w:rPr>
        <w:t>Bras</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Pneumol</w:t>
      </w:r>
      <w:proofErr w:type="spellEnd"/>
      <w:r w:rsidRPr="008F3414">
        <w:rPr>
          <w:rFonts w:ascii="Arial" w:eastAsia="Arial" w:hAnsi="Arial" w:cs="Arial"/>
          <w:sz w:val="24"/>
          <w:szCs w:val="24"/>
          <w:lang w:eastAsia="pt-BR"/>
        </w:rPr>
        <w:t>. 2009;35(11):1116-1124 Disponível em:</w:t>
      </w:r>
      <w:hyperlink r:id="rId13">
        <w:r w:rsidRPr="008F3414">
          <w:rPr>
            <w:rFonts w:ascii="Arial" w:eastAsia="Arial" w:hAnsi="Arial" w:cs="Arial"/>
            <w:sz w:val="24"/>
            <w:szCs w:val="24"/>
            <w:lang w:eastAsia="pt-BR"/>
          </w:rPr>
          <w:t xml:space="preserve"> </w:t>
        </w:r>
      </w:hyperlink>
      <w:hyperlink r:id="rId14">
        <w:r w:rsidRPr="008F3414">
          <w:rPr>
            <w:rFonts w:ascii="Arial" w:eastAsia="Arial" w:hAnsi="Arial" w:cs="Arial"/>
            <w:sz w:val="24"/>
            <w:szCs w:val="24"/>
            <w:u w:val="single"/>
            <w:lang w:eastAsia="pt-BR"/>
          </w:rPr>
          <w:t>https://www.scielo.br/scielo.php?pid=S1806-37132009001100010&amp;script=sci_abstract&amp;tlng=pt</w:t>
        </w:r>
      </w:hyperlink>
      <w:r w:rsidRPr="008F3414">
        <w:rPr>
          <w:rFonts w:ascii="Arial" w:eastAsia="Arial" w:hAnsi="Arial" w:cs="Arial"/>
          <w:sz w:val="24"/>
          <w:szCs w:val="24"/>
          <w:lang w:eastAsia="pt-BR"/>
        </w:rPr>
        <w:t xml:space="preserve"> </w:t>
      </w:r>
    </w:p>
    <w:p w14:paraId="012C54A4" w14:textId="5481AFCF" w:rsidR="008F3414" w:rsidRDefault="008F3414" w:rsidP="008F3414">
      <w:pPr>
        <w:spacing w:after="0" w:line="240" w:lineRule="auto"/>
        <w:jc w:val="both"/>
        <w:rPr>
          <w:rFonts w:ascii="Arial" w:eastAsia="Arial" w:hAnsi="Arial" w:cs="Arial"/>
          <w:sz w:val="24"/>
          <w:szCs w:val="24"/>
          <w:lang w:val="en-US" w:eastAsia="pt-BR"/>
        </w:rPr>
      </w:pPr>
      <w:r w:rsidRPr="008F3414">
        <w:rPr>
          <w:rFonts w:ascii="Arial" w:eastAsia="Arial" w:hAnsi="Arial" w:cs="Arial"/>
          <w:sz w:val="24"/>
          <w:szCs w:val="24"/>
          <w:lang w:eastAsia="pt-BR"/>
        </w:rPr>
        <w:t xml:space="preserve">ANVISA - </w:t>
      </w:r>
      <w:proofErr w:type="gramStart"/>
      <w:r w:rsidRPr="008F3414">
        <w:rPr>
          <w:rFonts w:ascii="Arial" w:eastAsia="Arial" w:hAnsi="Arial" w:cs="Arial"/>
          <w:sz w:val="24"/>
          <w:szCs w:val="24"/>
          <w:lang w:eastAsia="pt-BR"/>
        </w:rPr>
        <w:t>AGENCIA</w:t>
      </w:r>
      <w:proofErr w:type="gramEnd"/>
      <w:r w:rsidRPr="008F3414">
        <w:rPr>
          <w:rFonts w:ascii="Arial" w:eastAsia="Arial" w:hAnsi="Arial" w:cs="Arial"/>
          <w:sz w:val="24"/>
          <w:szCs w:val="24"/>
          <w:lang w:eastAsia="pt-BR"/>
        </w:rPr>
        <w:t xml:space="preserve"> NACIONAL DE VIGILÂNCIA SANITÁRIA. </w:t>
      </w:r>
      <w:proofErr w:type="spellStart"/>
      <w:r w:rsidRPr="008F3414">
        <w:rPr>
          <w:rFonts w:ascii="Arial" w:eastAsia="Arial" w:hAnsi="Arial" w:cs="Arial"/>
          <w:b/>
          <w:sz w:val="24"/>
          <w:szCs w:val="24"/>
          <w:lang w:eastAsia="pt-BR"/>
        </w:rPr>
        <w:t>Infecções</w:t>
      </w:r>
      <w:proofErr w:type="spellEnd"/>
      <w:r w:rsidRPr="008F3414">
        <w:rPr>
          <w:rFonts w:ascii="Arial" w:eastAsia="Arial" w:hAnsi="Arial" w:cs="Arial"/>
          <w:b/>
          <w:sz w:val="24"/>
          <w:szCs w:val="24"/>
          <w:lang w:eastAsia="pt-BR"/>
        </w:rPr>
        <w:t xml:space="preserve"> do trato </w:t>
      </w:r>
      <w:proofErr w:type="spellStart"/>
      <w:r w:rsidRPr="008F3414">
        <w:rPr>
          <w:rFonts w:ascii="Arial" w:eastAsia="Arial" w:hAnsi="Arial" w:cs="Arial"/>
          <w:b/>
          <w:sz w:val="24"/>
          <w:szCs w:val="24"/>
          <w:lang w:eastAsia="pt-BR"/>
        </w:rPr>
        <w:t>respiratório</w:t>
      </w:r>
      <w:proofErr w:type="spellEnd"/>
      <w:r w:rsidRPr="008F3414">
        <w:rPr>
          <w:rFonts w:ascii="Arial" w:eastAsia="Arial" w:hAnsi="Arial" w:cs="Arial"/>
          <w:b/>
          <w:sz w:val="24"/>
          <w:szCs w:val="24"/>
          <w:lang w:eastAsia="pt-BR"/>
        </w:rPr>
        <w:t>.</w:t>
      </w:r>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Orientações</w:t>
      </w:r>
      <w:proofErr w:type="spellEnd"/>
      <w:r w:rsidRPr="008F3414">
        <w:rPr>
          <w:rFonts w:ascii="Arial" w:eastAsia="Arial" w:hAnsi="Arial" w:cs="Arial"/>
          <w:sz w:val="24"/>
          <w:szCs w:val="24"/>
          <w:lang w:eastAsia="pt-BR"/>
        </w:rPr>
        <w:t xml:space="preserve"> para </w:t>
      </w:r>
      <w:proofErr w:type="spellStart"/>
      <w:r w:rsidRPr="008F3414">
        <w:rPr>
          <w:rFonts w:ascii="Arial" w:eastAsia="Arial" w:hAnsi="Arial" w:cs="Arial"/>
          <w:sz w:val="24"/>
          <w:szCs w:val="24"/>
          <w:lang w:eastAsia="pt-BR"/>
        </w:rPr>
        <w:t>prevenção</w:t>
      </w:r>
      <w:proofErr w:type="spellEnd"/>
      <w:r w:rsidRPr="008F3414">
        <w:rPr>
          <w:rFonts w:ascii="Arial" w:eastAsia="Arial" w:hAnsi="Arial" w:cs="Arial"/>
          <w:sz w:val="24"/>
          <w:szCs w:val="24"/>
          <w:lang w:eastAsia="pt-BR"/>
        </w:rPr>
        <w:t xml:space="preserve"> de </w:t>
      </w:r>
      <w:proofErr w:type="spellStart"/>
      <w:r w:rsidRPr="008F3414">
        <w:rPr>
          <w:rFonts w:ascii="Arial" w:eastAsia="Arial" w:hAnsi="Arial" w:cs="Arial"/>
          <w:sz w:val="24"/>
          <w:szCs w:val="24"/>
          <w:lang w:eastAsia="pt-BR"/>
        </w:rPr>
        <w:t>infecções</w:t>
      </w:r>
      <w:proofErr w:type="spellEnd"/>
      <w:r w:rsidRPr="008F3414">
        <w:rPr>
          <w:rFonts w:ascii="Arial" w:eastAsia="Arial" w:hAnsi="Arial" w:cs="Arial"/>
          <w:sz w:val="24"/>
          <w:szCs w:val="24"/>
          <w:lang w:eastAsia="pt-BR"/>
        </w:rPr>
        <w:t xml:space="preserve"> relacionadas à </w:t>
      </w:r>
      <w:proofErr w:type="spellStart"/>
      <w:r w:rsidRPr="008F3414">
        <w:rPr>
          <w:rFonts w:ascii="Arial" w:eastAsia="Arial" w:hAnsi="Arial" w:cs="Arial"/>
          <w:sz w:val="24"/>
          <w:szCs w:val="24"/>
          <w:lang w:eastAsia="pt-BR"/>
        </w:rPr>
        <w:t>assistência</w:t>
      </w:r>
      <w:proofErr w:type="spellEnd"/>
      <w:r w:rsidRPr="008F3414">
        <w:rPr>
          <w:rFonts w:ascii="Arial" w:eastAsia="Arial" w:hAnsi="Arial" w:cs="Arial"/>
          <w:sz w:val="24"/>
          <w:szCs w:val="24"/>
          <w:lang w:eastAsia="pt-BR"/>
        </w:rPr>
        <w:t xml:space="preserve"> à </w:t>
      </w:r>
      <w:proofErr w:type="spellStart"/>
      <w:r w:rsidRPr="008F3414">
        <w:rPr>
          <w:rFonts w:ascii="Arial" w:eastAsia="Arial" w:hAnsi="Arial" w:cs="Arial"/>
          <w:sz w:val="24"/>
          <w:szCs w:val="24"/>
          <w:lang w:eastAsia="pt-BR"/>
        </w:rPr>
        <w:t>saúde</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val="en-US" w:eastAsia="pt-BR"/>
        </w:rPr>
        <w:t>Brasília</w:t>
      </w:r>
      <w:proofErr w:type="spellEnd"/>
      <w:r w:rsidRPr="008F3414">
        <w:rPr>
          <w:rFonts w:ascii="Arial" w:eastAsia="Arial" w:hAnsi="Arial" w:cs="Arial"/>
          <w:sz w:val="24"/>
          <w:szCs w:val="24"/>
          <w:lang w:val="en-US" w:eastAsia="pt-BR"/>
        </w:rPr>
        <w:t xml:space="preserve">, DF: </w:t>
      </w:r>
      <w:proofErr w:type="spellStart"/>
      <w:r w:rsidRPr="008F3414">
        <w:rPr>
          <w:rFonts w:ascii="Arial" w:eastAsia="Arial" w:hAnsi="Arial" w:cs="Arial"/>
          <w:sz w:val="24"/>
          <w:szCs w:val="24"/>
          <w:lang w:val="en-US" w:eastAsia="pt-BR"/>
        </w:rPr>
        <w:t>Anvisa</w:t>
      </w:r>
      <w:proofErr w:type="spellEnd"/>
      <w:r w:rsidRPr="008F3414">
        <w:rPr>
          <w:rFonts w:ascii="Arial" w:eastAsia="Arial" w:hAnsi="Arial" w:cs="Arial"/>
          <w:sz w:val="24"/>
          <w:szCs w:val="24"/>
          <w:lang w:val="en-US" w:eastAsia="pt-BR"/>
        </w:rPr>
        <w:t xml:space="preserve">; 2009 [cited 2017 Oct 7]. Available from: </w:t>
      </w:r>
      <w:hyperlink r:id="rId15" w:history="1">
        <w:r w:rsidR="00852C39" w:rsidRPr="000B7716">
          <w:rPr>
            <w:rStyle w:val="Hyperlink"/>
            <w:rFonts w:ascii="Arial" w:eastAsia="Arial" w:hAnsi="Arial" w:cs="Arial"/>
            <w:sz w:val="24"/>
            <w:szCs w:val="24"/>
            <w:lang w:val="en-US" w:eastAsia="pt-BR"/>
          </w:rPr>
          <w:t>http://www.anvisa.gov.br/servicosaude/controle/manual_%20trato_respirat%F3rio.pdf</w:t>
        </w:r>
      </w:hyperlink>
    </w:p>
    <w:p w14:paraId="00A1C171" w14:textId="77777777" w:rsidR="00852C39" w:rsidRPr="008F3414" w:rsidRDefault="00852C39" w:rsidP="008F3414">
      <w:pPr>
        <w:spacing w:after="0" w:line="240" w:lineRule="auto"/>
        <w:jc w:val="both"/>
        <w:rPr>
          <w:rFonts w:ascii="Arial" w:eastAsia="Arial" w:hAnsi="Arial" w:cs="Arial"/>
          <w:sz w:val="24"/>
          <w:szCs w:val="24"/>
          <w:lang w:val="en-US" w:eastAsia="pt-BR"/>
        </w:rPr>
      </w:pPr>
    </w:p>
    <w:p w14:paraId="1CB7C151" w14:textId="77777777" w:rsidR="008F3414" w:rsidRPr="008F3414" w:rsidRDefault="008F3414" w:rsidP="008F3414">
      <w:pPr>
        <w:spacing w:after="0"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t xml:space="preserve">ASSOCIAÇÃO PAULISTA DE EPIDEMIOLOGIA E CONTROLE DE INFECÇÃO RELACIONADA À ASSISTÊNCIA À SAÚDE. </w:t>
      </w:r>
      <w:r w:rsidRPr="008F3414">
        <w:rPr>
          <w:rFonts w:ascii="Arial" w:eastAsia="Arial" w:hAnsi="Arial" w:cs="Arial"/>
          <w:b/>
          <w:sz w:val="24"/>
          <w:szCs w:val="24"/>
          <w:lang w:eastAsia="pt-BR"/>
        </w:rPr>
        <w:t xml:space="preserve">Um </w:t>
      </w:r>
      <w:proofErr w:type="spellStart"/>
      <w:r w:rsidRPr="008F3414">
        <w:rPr>
          <w:rFonts w:ascii="Arial" w:eastAsia="Arial" w:hAnsi="Arial" w:cs="Arial"/>
          <w:b/>
          <w:sz w:val="24"/>
          <w:szCs w:val="24"/>
          <w:lang w:eastAsia="pt-BR"/>
        </w:rPr>
        <w:t>compêndio</w:t>
      </w:r>
      <w:proofErr w:type="spellEnd"/>
      <w:r w:rsidRPr="008F3414">
        <w:rPr>
          <w:rFonts w:ascii="Arial" w:eastAsia="Arial" w:hAnsi="Arial" w:cs="Arial"/>
          <w:b/>
          <w:sz w:val="24"/>
          <w:szCs w:val="24"/>
          <w:lang w:eastAsia="pt-BR"/>
        </w:rPr>
        <w:t xml:space="preserve"> de </w:t>
      </w:r>
      <w:proofErr w:type="spellStart"/>
      <w:r w:rsidRPr="008F3414">
        <w:rPr>
          <w:rFonts w:ascii="Arial" w:eastAsia="Arial" w:hAnsi="Arial" w:cs="Arial"/>
          <w:b/>
          <w:sz w:val="24"/>
          <w:szCs w:val="24"/>
          <w:lang w:eastAsia="pt-BR"/>
        </w:rPr>
        <w:t>estratégias</w:t>
      </w:r>
      <w:proofErr w:type="spellEnd"/>
      <w:r w:rsidRPr="008F3414">
        <w:rPr>
          <w:rFonts w:ascii="Arial" w:eastAsia="Arial" w:hAnsi="Arial" w:cs="Arial"/>
          <w:b/>
          <w:sz w:val="24"/>
          <w:szCs w:val="24"/>
          <w:lang w:eastAsia="pt-BR"/>
        </w:rPr>
        <w:t xml:space="preserve"> para a </w:t>
      </w:r>
      <w:proofErr w:type="spellStart"/>
      <w:r w:rsidRPr="008F3414">
        <w:rPr>
          <w:rFonts w:ascii="Arial" w:eastAsia="Arial" w:hAnsi="Arial" w:cs="Arial"/>
          <w:b/>
          <w:sz w:val="24"/>
          <w:szCs w:val="24"/>
          <w:lang w:eastAsia="pt-BR"/>
        </w:rPr>
        <w:t>prevenção</w:t>
      </w:r>
      <w:proofErr w:type="spellEnd"/>
      <w:r w:rsidRPr="008F3414">
        <w:rPr>
          <w:rFonts w:ascii="Arial" w:eastAsia="Arial" w:hAnsi="Arial" w:cs="Arial"/>
          <w:b/>
          <w:sz w:val="24"/>
          <w:szCs w:val="24"/>
          <w:lang w:eastAsia="pt-BR"/>
        </w:rPr>
        <w:t xml:space="preserve"> de </w:t>
      </w:r>
      <w:proofErr w:type="spellStart"/>
      <w:r w:rsidRPr="008F3414">
        <w:rPr>
          <w:rFonts w:ascii="Arial" w:eastAsia="Arial" w:hAnsi="Arial" w:cs="Arial"/>
          <w:b/>
          <w:sz w:val="24"/>
          <w:szCs w:val="24"/>
          <w:lang w:eastAsia="pt-BR"/>
        </w:rPr>
        <w:t>infecções</w:t>
      </w:r>
      <w:proofErr w:type="spellEnd"/>
      <w:r w:rsidRPr="008F3414">
        <w:rPr>
          <w:rFonts w:ascii="Arial" w:eastAsia="Arial" w:hAnsi="Arial" w:cs="Arial"/>
          <w:b/>
          <w:sz w:val="24"/>
          <w:szCs w:val="24"/>
          <w:lang w:eastAsia="pt-BR"/>
        </w:rPr>
        <w:t xml:space="preserve"> relacionadas à </w:t>
      </w:r>
      <w:proofErr w:type="spellStart"/>
      <w:r w:rsidRPr="008F3414">
        <w:rPr>
          <w:rFonts w:ascii="Arial" w:eastAsia="Arial" w:hAnsi="Arial" w:cs="Arial"/>
          <w:b/>
          <w:sz w:val="24"/>
          <w:szCs w:val="24"/>
          <w:lang w:eastAsia="pt-BR"/>
        </w:rPr>
        <w:t>assistência</w:t>
      </w:r>
      <w:proofErr w:type="spellEnd"/>
      <w:r w:rsidRPr="008F3414">
        <w:rPr>
          <w:rFonts w:ascii="Arial" w:eastAsia="Arial" w:hAnsi="Arial" w:cs="Arial"/>
          <w:b/>
          <w:sz w:val="24"/>
          <w:szCs w:val="24"/>
          <w:lang w:eastAsia="pt-BR"/>
        </w:rPr>
        <w:t xml:space="preserve"> à </w:t>
      </w:r>
      <w:proofErr w:type="spellStart"/>
      <w:r w:rsidRPr="008F3414">
        <w:rPr>
          <w:rFonts w:ascii="Arial" w:eastAsia="Arial" w:hAnsi="Arial" w:cs="Arial"/>
          <w:b/>
          <w:sz w:val="24"/>
          <w:szCs w:val="24"/>
          <w:lang w:eastAsia="pt-BR"/>
        </w:rPr>
        <w:t>saúde</w:t>
      </w:r>
      <w:proofErr w:type="spellEnd"/>
      <w:r w:rsidRPr="008F3414">
        <w:rPr>
          <w:rFonts w:ascii="Arial" w:eastAsia="Arial" w:hAnsi="Arial" w:cs="Arial"/>
          <w:b/>
          <w:sz w:val="24"/>
          <w:szCs w:val="24"/>
          <w:lang w:eastAsia="pt-BR"/>
        </w:rPr>
        <w:t xml:space="preserve"> em hospitais de cuidados agudos</w:t>
      </w:r>
      <w:r w:rsidRPr="008F3414">
        <w:rPr>
          <w:rFonts w:ascii="Arial" w:eastAsia="Arial" w:hAnsi="Arial" w:cs="Arial"/>
          <w:sz w:val="24"/>
          <w:szCs w:val="24"/>
          <w:lang w:eastAsia="pt-BR"/>
        </w:rPr>
        <w:t xml:space="preserve"> [Internet]. </w:t>
      </w:r>
      <w:proofErr w:type="spellStart"/>
      <w:r w:rsidRPr="008F3414">
        <w:rPr>
          <w:rFonts w:ascii="Arial" w:eastAsia="Arial" w:hAnsi="Arial" w:cs="Arial"/>
          <w:sz w:val="24"/>
          <w:szCs w:val="24"/>
          <w:lang w:eastAsia="pt-BR"/>
        </w:rPr>
        <w:t>São</w:t>
      </w:r>
      <w:proofErr w:type="spellEnd"/>
      <w:r w:rsidRPr="008F3414">
        <w:rPr>
          <w:rFonts w:ascii="Arial" w:eastAsia="Arial" w:hAnsi="Arial" w:cs="Arial"/>
          <w:sz w:val="24"/>
          <w:szCs w:val="24"/>
          <w:lang w:eastAsia="pt-BR"/>
        </w:rPr>
        <w:t xml:space="preserve"> Paulo: APECIH; 2008[citado 2018 mar. 23]. </w:t>
      </w:r>
      <w:proofErr w:type="spellStart"/>
      <w:r w:rsidRPr="008F3414">
        <w:rPr>
          <w:rFonts w:ascii="Arial" w:eastAsia="Arial" w:hAnsi="Arial" w:cs="Arial"/>
          <w:sz w:val="24"/>
          <w:szCs w:val="24"/>
          <w:lang w:eastAsia="pt-BR"/>
        </w:rPr>
        <w:t>Disponível</w:t>
      </w:r>
      <w:proofErr w:type="spellEnd"/>
      <w:r w:rsidRPr="008F3414">
        <w:rPr>
          <w:rFonts w:ascii="Arial" w:eastAsia="Arial" w:hAnsi="Arial" w:cs="Arial"/>
          <w:sz w:val="24"/>
          <w:szCs w:val="24"/>
          <w:lang w:eastAsia="pt-BR"/>
        </w:rPr>
        <w:t xml:space="preserve"> em: </w:t>
      </w:r>
      <w:hyperlink r:id="rId16">
        <w:r w:rsidRPr="008F3414">
          <w:rPr>
            <w:rFonts w:ascii="Arial" w:eastAsia="Arial" w:hAnsi="Arial" w:cs="Arial"/>
            <w:sz w:val="24"/>
            <w:szCs w:val="24"/>
            <w:u w:val="single"/>
            <w:lang w:eastAsia="pt-BR"/>
          </w:rPr>
          <w:t>http://www.apecih.org.br/upload/downloads/APECIH-Compendio-Estrategias-de-Prevencao-de-Infeccao.pdf</w:t>
        </w:r>
      </w:hyperlink>
      <w:r w:rsidRPr="008F3414">
        <w:rPr>
          <w:rFonts w:ascii="Arial" w:eastAsia="Arial" w:hAnsi="Arial" w:cs="Arial"/>
          <w:sz w:val="24"/>
          <w:szCs w:val="24"/>
          <w:lang w:eastAsia="pt-BR"/>
        </w:rPr>
        <w:t xml:space="preserve">. </w:t>
      </w:r>
    </w:p>
    <w:p w14:paraId="507FFA92"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lang w:eastAsia="pt-BR"/>
        </w:rPr>
        <w:t>BERALDO, C.C.; ANDRADE, D.</w:t>
      </w:r>
      <w:r w:rsidRPr="008F3414">
        <w:rPr>
          <w:rFonts w:ascii="Arial" w:eastAsia="Arial" w:hAnsi="Arial" w:cs="Arial"/>
          <w:b/>
          <w:sz w:val="24"/>
          <w:szCs w:val="24"/>
          <w:lang w:eastAsia="pt-BR"/>
        </w:rPr>
        <w:t xml:space="preserve"> Higiene bucal com </w:t>
      </w:r>
      <w:proofErr w:type="spellStart"/>
      <w:r w:rsidRPr="008F3414">
        <w:rPr>
          <w:rFonts w:ascii="Arial" w:eastAsia="Arial" w:hAnsi="Arial" w:cs="Arial"/>
          <w:b/>
          <w:sz w:val="24"/>
          <w:szCs w:val="24"/>
          <w:lang w:eastAsia="pt-BR"/>
        </w:rPr>
        <w:t>clorexidina</w:t>
      </w:r>
      <w:proofErr w:type="spellEnd"/>
      <w:r w:rsidRPr="008F3414">
        <w:rPr>
          <w:rFonts w:ascii="Arial" w:eastAsia="Arial" w:hAnsi="Arial" w:cs="Arial"/>
          <w:b/>
          <w:sz w:val="24"/>
          <w:szCs w:val="24"/>
          <w:lang w:eastAsia="pt-BR"/>
        </w:rPr>
        <w:t xml:space="preserve"> na prevenção de pneumonia associada à ventilação mecânica [revisão]. </w:t>
      </w:r>
      <w:r w:rsidRPr="008F3414">
        <w:rPr>
          <w:rFonts w:ascii="Arial" w:eastAsia="Arial" w:hAnsi="Arial" w:cs="Arial"/>
          <w:sz w:val="24"/>
          <w:szCs w:val="24"/>
          <w:lang w:val="en-US" w:eastAsia="pt-BR"/>
        </w:rPr>
        <w:t xml:space="preserve">J Bras </w:t>
      </w:r>
      <w:proofErr w:type="spellStart"/>
      <w:r w:rsidRPr="008F3414">
        <w:rPr>
          <w:rFonts w:ascii="Arial" w:eastAsia="Arial" w:hAnsi="Arial" w:cs="Arial"/>
          <w:sz w:val="24"/>
          <w:szCs w:val="24"/>
          <w:lang w:val="en-US" w:eastAsia="pt-BR"/>
        </w:rPr>
        <w:t>Pneumol</w:t>
      </w:r>
      <w:proofErr w:type="spellEnd"/>
      <w:r w:rsidRPr="008F3414">
        <w:rPr>
          <w:rFonts w:ascii="Arial" w:eastAsia="Arial" w:hAnsi="Arial" w:cs="Arial"/>
          <w:sz w:val="24"/>
          <w:szCs w:val="24"/>
          <w:lang w:val="en-US" w:eastAsia="pt-BR"/>
        </w:rPr>
        <w:t>. 2008; 34(9):707-14.</w:t>
      </w:r>
    </w:p>
    <w:p w14:paraId="58BC9695" w14:textId="77777777" w:rsidR="008F3414" w:rsidRPr="008F3414" w:rsidRDefault="008F3414" w:rsidP="008F3414">
      <w:pPr>
        <w:spacing w:after="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t>CHAN, E.Y.; RUEST, A.; MEADE, M.O.; COOK, D.J.</w:t>
      </w:r>
      <w:r w:rsidRPr="008F3414">
        <w:rPr>
          <w:rFonts w:ascii="Arial" w:eastAsia="Arial" w:hAnsi="Arial" w:cs="Arial"/>
          <w:b/>
          <w:sz w:val="24"/>
          <w:szCs w:val="24"/>
          <w:lang w:val="en-US" w:eastAsia="pt-BR"/>
        </w:rPr>
        <w:t xml:space="preserve"> Oral decontamination for prevention of pneumonia in mechanically ventilated adults: systematic review and meta- analysis. </w:t>
      </w:r>
      <w:r w:rsidRPr="008F3414">
        <w:rPr>
          <w:rFonts w:ascii="Arial" w:eastAsia="Arial" w:hAnsi="Arial" w:cs="Arial"/>
          <w:sz w:val="24"/>
          <w:szCs w:val="24"/>
          <w:lang w:val="en-US" w:eastAsia="pt-BR"/>
        </w:rPr>
        <w:t>BMJ. 2007;334(7599):889. Comment in: BMJ. 2007;334(7599):861-2.</w:t>
      </w:r>
    </w:p>
    <w:p w14:paraId="55E9A4B3"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t xml:space="preserve">COFFIN, S. </w:t>
      </w:r>
      <w:proofErr w:type="gramStart"/>
      <w:r w:rsidRPr="008F3414">
        <w:rPr>
          <w:rFonts w:ascii="Arial" w:eastAsia="Arial" w:hAnsi="Arial" w:cs="Arial"/>
          <w:sz w:val="24"/>
          <w:szCs w:val="24"/>
          <w:lang w:val="en-US" w:eastAsia="pt-BR"/>
        </w:rPr>
        <w:t>E. ;</w:t>
      </w:r>
      <w:proofErr w:type="gramEnd"/>
      <w:r w:rsidRPr="008F3414">
        <w:rPr>
          <w:rFonts w:ascii="Arial" w:eastAsia="Arial" w:hAnsi="Arial" w:cs="Arial"/>
          <w:sz w:val="24"/>
          <w:szCs w:val="24"/>
          <w:lang w:val="en-US" w:eastAsia="pt-BR"/>
        </w:rPr>
        <w:t xml:space="preserve">  KLOMPAS, M. ;  CLASSEN, D.;  ARIAS, K. M.;  PODGORNY K.; ANDERSON, D. J; et al. </w:t>
      </w:r>
      <w:r w:rsidRPr="008F3414">
        <w:rPr>
          <w:rFonts w:ascii="Arial" w:eastAsia="Arial" w:hAnsi="Arial" w:cs="Arial"/>
          <w:b/>
          <w:sz w:val="24"/>
          <w:szCs w:val="24"/>
          <w:lang w:val="en-US" w:eastAsia="pt-BR"/>
        </w:rPr>
        <w:t xml:space="preserve">Strategies to prevent ventilator- associated pneumonia in acute care hospitals. </w:t>
      </w:r>
      <w:r w:rsidRPr="008F3414">
        <w:rPr>
          <w:rFonts w:ascii="Arial" w:eastAsia="Arial" w:hAnsi="Arial" w:cs="Arial"/>
          <w:sz w:val="24"/>
          <w:szCs w:val="24"/>
          <w:lang w:val="en-US" w:eastAsia="pt-BR"/>
        </w:rPr>
        <w:t xml:space="preserve">Infect Control Hosp Epidemiol. 2008;29 Suppl </w:t>
      </w:r>
      <w:proofErr w:type="gramStart"/>
      <w:r w:rsidRPr="008F3414">
        <w:rPr>
          <w:rFonts w:ascii="Arial" w:eastAsia="Arial" w:hAnsi="Arial" w:cs="Arial"/>
          <w:sz w:val="24"/>
          <w:szCs w:val="24"/>
          <w:lang w:val="en-US" w:eastAsia="pt-BR"/>
        </w:rPr>
        <w:t>1:S</w:t>
      </w:r>
      <w:proofErr w:type="gramEnd"/>
      <w:r w:rsidRPr="008F3414">
        <w:rPr>
          <w:rFonts w:ascii="Arial" w:eastAsia="Arial" w:hAnsi="Arial" w:cs="Arial"/>
          <w:sz w:val="24"/>
          <w:szCs w:val="24"/>
          <w:lang w:val="en-US" w:eastAsia="pt-BR"/>
        </w:rPr>
        <w:t>31-40.</w:t>
      </w:r>
    </w:p>
    <w:p w14:paraId="7F60474F" w14:textId="77777777" w:rsidR="008F3414" w:rsidRPr="008F3414" w:rsidRDefault="008F3414" w:rsidP="008F3414">
      <w:pPr>
        <w:spacing w:before="240" w:after="240" w:line="240" w:lineRule="auto"/>
        <w:jc w:val="both"/>
        <w:rPr>
          <w:rFonts w:ascii="Arial" w:eastAsia="Arial" w:hAnsi="Arial" w:cs="Arial"/>
          <w:sz w:val="24"/>
          <w:szCs w:val="24"/>
          <w:u w:val="single"/>
          <w:lang w:val="en-US" w:eastAsia="pt-BR"/>
        </w:rPr>
      </w:pPr>
      <w:r w:rsidRPr="008F3414">
        <w:rPr>
          <w:rFonts w:ascii="Arial" w:eastAsia="Arial" w:hAnsi="Arial" w:cs="Arial"/>
          <w:sz w:val="24"/>
          <w:szCs w:val="24"/>
          <w:lang w:val="en-US" w:eastAsia="pt-BR"/>
        </w:rPr>
        <w:t>CURLEY,</w:t>
      </w:r>
      <w:hyperlink r:id="rId17" w:anchor="!">
        <w:r w:rsidRPr="008F3414">
          <w:rPr>
            <w:rFonts w:ascii="Arial" w:eastAsia="Arial" w:hAnsi="Arial" w:cs="Arial"/>
            <w:sz w:val="24"/>
            <w:szCs w:val="24"/>
            <w:lang w:val="en-US" w:eastAsia="pt-BR"/>
          </w:rPr>
          <w:t xml:space="preserve"> </w:t>
        </w:r>
      </w:hyperlink>
      <w:hyperlink r:id="rId18" w:anchor="!">
        <w:r w:rsidRPr="008F3414">
          <w:rPr>
            <w:rFonts w:ascii="Arial" w:eastAsia="Arial" w:hAnsi="Arial" w:cs="Arial"/>
            <w:sz w:val="24"/>
            <w:szCs w:val="24"/>
            <w:u w:val="single"/>
            <w:lang w:val="en-US" w:eastAsia="pt-BR"/>
          </w:rPr>
          <w:t>Martha A.Q</w:t>
        </w:r>
      </w:hyperlink>
      <w:r w:rsidRPr="008F3414">
        <w:rPr>
          <w:rFonts w:ascii="Arial" w:eastAsia="Arial" w:hAnsi="Arial" w:cs="Arial"/>
          <w:sz w:val="24"/>
          <w:szCs w:val="24"/>
          <w:lang w:val="en-US" w:eastAsia="pt-BR"/>
        </w:rPr>
        <w:t>, et al.</w:t>
      </w:r>
      <w:r w:rsidRPr="008F3414">
        <w:rPr>
          <w:rFonts w:ascii="Arial" w:eastAsia="Arial" w:hAnsi="Arial" w:cs="Arial"/>
          <w:b/>
          <w:sz w:val="24"/>
          <w:szCs w:val="24"/>
          <w:lang w:val="en-US" w:eastAsia="pt-BR"/>
        </w:rPr>
        <w:t xml:space="preserve"> Tailoring the Institute for Health Care Improvement 100,000 Lives campaign to pediatric settings: the example of ventilator-associated pneumonia. </w:t>
      </w:r>
      <w:proofErr w:type="spellStart"/>
      <w:r w:rsidRPr="008F3414">
        <w:rPr>
          <w:rFonts w:ascii="Arial" w:eastAsia="Arial" w:hAnsi="Arial" w:cs="Arial"/>
          <w:sz w:val="24"/>
          <w:szCs w:val="24"/>
          <w:lang w:val="en-US" w:eastAsia="pt-BR"/>
        </w:rPr>
        <w:t>Pediatr</w:t>
      </w:r>
      <w:proofErr w:type="spellEnd"/>
      <w:r w:rsidRPr="008F3414">
        <w:rPr>
          <w:rFonts w:ascii="Arial" w:eastAsia="Arial" w:hAnsi="Arial" w:cs="Arial"/>
          <w:sz w:val="24"/>
          <w:szCs w:val="24"/>
          <w:lang w:val="en-US" w:eastAsia="pt-BR"/>
        </w:rPr>
        <w:t xml:space="preserve"> Clin North Am [Internet]. 2006 [cited 2017 Oct 7];53(6):1231-51. Available from: </w:t>
      </w:r>
      <w:hyperlink r:id="rId19">
        <w:r w:rsidRPr="008F3414">
          <w:rPr>
            <w:rFonts w:ascii="Arial" w:eastAsia="Arial" w:hAnsi="Arial" w:cs="Arial"/>
            <w:sz w:val="24"/>
            <w:szCs w:val="24"/>
            <w:u w:val="single"/>
            <w:lang w:val="en-US" w:eastAsia="pt-BR"/>
          </w:rPr>
          <w:t>https://doi.org/10.1016/j.pcl.2006.09.001</w:t>
        </w:r>
      </w:hyperlink>
    </w:p>
    <w:p w14:paraId="2B9C8B33"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val="en-US" w:eastAsia="pt-BR"/>
        </w:rPr>
        <w:t>CUTLER C. J.</w:t>
      </w:r>
      <w:proofErr w:type="gramStart"/>
      <w:r w:rsidRPr="008F3414">
        <w:rPr>
          <w:rFonts w:ascii="Arial" w:eastAsia="Arial" w:hAnsi="Arial" w:cs="Arial"/>
          <w:sz w:val="24"/>
          <w:szCs w:val="24"/>
          <w:lang w:val="en-US" w:eastAsia="pt-BR"/>
        </w:rPr>
        <w:t>;  DAVIS</w:t>
      </w:r>
      <w:proofErr w:type="gramEnd"/>
      <w:r w:rsidRPr="008F3414">
        <w:rPr>
          <w:rFonts w:ascii="Arial" w:eastAsia="Arial" w:hAnsi="Arial" w:cs="Arial"/>
          <w:sz w:val="24"/>
          <w:szCs w:val="24"/>
          <w:lang w:val="en-US" w:eastAsia="pt-BR"/>
        </w:rPr>
        <w:t>, N.</w:t>
      </w:r>
      <w:r w:rsidRPr="008F3414">
        <w:rPr>
          <w:rFonts w:ascii="Arial" w:eastAsia="Arial" w:hAnsi="Arial" w:cs="Arial"/>
          <w:b/>
          <w:sz w:val="24"/>
          <w:szCs w:val="24"/>
          <w:lang w:val="en-US" w:eastAsia="pt-BR"/>
        </w:rPr>
        <w:t xml:space="preserve"> Improving oral care in patients receiving mechanical ventilation. </w:t>
      </w:r>
      <w:proofErr w:type="spellStart"/>
      <w:r w:rsidRPr="008F3414">
        <w:rPr>
          <w:rFonts w:ascii="Arial" w:eastAsia="Arial" w:hAnsi="Arial" w:cs="Arial"/>
          <w:sz w:val="24"/>
          <w:szCs w:val="24"/>
          <w:lang w:eastAsia="pt-BR"/>
        </w:rPr>
        <w:t>Am</w:t>
      </w:r>
      <w:proofErr w:type="spellEnd"/>
      <w:r w:rsidRPr="008F3414">
        <w:rPr>
          <w:rFonts w:ascii="Arial" w:eastAsia="Arial" w:hAnsi="Arial" w:cs="Arial"/>
          <w:sz w:val="24"/>
          <w:szCs w:val="24"/>
          <w:lang w:eastAsia="pt-BR"/>
        </w:rPr>
        <w:t xml:space="preserve"> J </w:t>
      </w:r>
      <w:proofErr w:type="spellStart"/>
      <w:r w:rsidRPr="008F3414">
        <w:rPr>
          <w:rFonts w:ascii="Arial" w:eastAsia="Arial" w:hAnsi="Arial" w:cs="Arial"/>
          <w:sz w:val="24"/>
          <w:szCs w:val="24"/>
          <w:lang w:eastAsia="pt-BR"/>
        </w:rPr>
        <w:t>Crit</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Care</w:t>
      </w:r>
      <w:proofErr w:type="spellEnd"/>
      <w:r w:rsidRPr="008F3414">
        <w:rPr>
          <w:rFonts w:ascii="Arial" w:eastAsia="Arial" w:hAnsi="Arial" w:cs="Arial"/>
          <w:sz w:val="24"/>
          <w:szCs w:val="24"/>
          <w:lang w:eastAsia="pt-BR"/>
        </w:rPr>
        <w:t>. 2005;14(5):389-94.</w:t>
      </w:r>
    </w:p>
    <w:p w14:paraId="2F94F3C7"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lastRenderedPageBreak/>
        <w:t xml:space="preserve">DA SILVEIRA, Isa Rodrigues; MAIA, Flávia de Oliveira Motta; GNATTA, Juliana Rizzo, et al. </w:t>
      </w:r>
      <w:r w:rsidRPr="008F3414">
        <w:rPr>
          <w:rFonts w:ascii="Arial" w:eastAsia="Arial" w:hAnsi="Arial" w:cs="Arial"/>
          <w:b/>
          <w:sz w:val="24"/>
          <w:szCs w:val="24"/>
          <w:lang w:eastAsia="pt-BR"/>
        </w:rPr>
        <w:t>Higiene bucal: prática relevante na prevenção de pneumonia hospitalar em pacientes em estado crítico.</w:t>
      </w:r>
      <w:r w:rsidRPr="008F3414">
        <w:rPr>
          <w:rFonts w:ascii="Arial" w:eastAsia="Arial" w:hAnsi="Arial" w:cs="Arial"/>
          <w:sz w:val="24"/>
          <w:szCs w:val="24"/>
          <w:lang w:eastAsia="pt-BR"/>
        </w:rPr>
        <w:t xml:space="preserve"> Acta Paul </w:t>
      </w:r>
      <w:proofErr w:type="spellStart"/>
      <w:r w:rsidRPr="008F3414">
        <w:rPr>
          <w:rFonts w:ascii="Arial" w:eastAsia="Arial" w:hAnsi="Arial" w:cs="Arial"/>
          <w:sz w:val="24"/>
          <w:szCs w:val="24"/>
          <w:lang w:eastAsia="pt-BR"/>
        </w:rPr>
        <w:t>Enferm</w:t>
      </w:r>
      <w:proofErr w:type="spellEnd"/>
      <w:r w:rsidRPr="008F3414">
        <w:rPr>
          <w:rFonts w:ascii="Arial" w:eastAsia="Arial" w:hAnsi="Arial" w:cs="Arial"/>
          <w:sz w:val="24"/>
          <w:szCs w:val="24"/>
          <w:lang w:eastAsia="pt-BR"/>
        </w:rPr>
        <w:t xml:space="preserve"> 2010;23(5):697-700. Disponível em: </w:t>
      </w:r>
      <w:hyperlink r:id="rId20">
        <w:r w:rsidRPr="008F3414">
          <w:rPr>
            <w:rFonts w:ascii="Arial" w:eastAsia="Arial" w:hAnsi="Arial" w:cs="Arial"/>
            <w:sz w:val="24"/>
            <w:szCs w:val="24"/>
            <w:u w:val="single"/>
            <w:lang w:eastAsia="pt-BR"/>
          </w:rPr>
          <w:t>https://www.scielo.br/scielo.php?pid=S0103-21002010000500018&amp;script=sci_abstract&amp;tlng=pt</w:t>
        </w:r>
      </w:hyperlink>
    </w:p>
    <w:p w14:paraId="0058E161"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t xml:space="preserve">DE OLIVEIRA, Thaís Feitosa Leitão; FILHO, Isaac </w:t>
      </w:r>
      <w:proofErr w:type="spellStart"/>
      <w:r w:rsidRPr="008F3414">
        <w:rPr>
          <w:rFonts w:ascii="Arial" w:eastAsia="Arial" w:hAnsi="Arial" w:cs="Arial"/>
          <w:sz w:val="24"/>
          <w:szCs w:val="24"/>
          <w:lang w:eastAsia="pt-BR"/>
        </w:rPr>
        <w:t>Suzart</w:t>
      </w:r>
      <w:proofErr w:type="spellEnd"/>
      <w:r w:rsidRPr="008F3414">
        <w:rPr>
          <w:rFonts w:ascii="Arial" w:eastAsia="Arial" w:hAnsi="Arial" w:cs="Arial"/>
          <w:sz w:val="24"/>
          <w:szCs w:val="24"/>
          <w:lang w:eastAsia="pt-BR"/>
        </w:rPr>
        <w:t xml:space="preserve"> Gomes; PASSOS, </w:t>
      </w:r>
      <w:proofErr w:type="spellStart"/>
      <w:r w:rsidRPr="008F3414">
        <w:rPr>
          <w:rFonts w:ascii="Arial" w:eastAsia="Arial" w:hAnsi="Arial" w:cs="Arial"/>
          <w:sz w:val="24"/>
          <w:szCs w:val="24"/>
          <w:lang w:eastAsia="pt-BR"/>
        </w:rPr>
        <w:t>Johelle</w:t>
      </w:r>
      <w:proofErr w:type="spellEnd"/>
      <w:r w:rsidRPr="008F3414">
        <w:rPr>
          <w:rFonts w:ascii="Arial" w:eastAsia="Arial" w:hAnsi="Arial" w:cs="Arial"/>
          <w:sz w:val="24"/>
          <w:szCs w:val="24"/>
          <w:lang w:eastAsia="pt-BR"/>
        </w:rPr>
        <w:t xml:space="preserve"> de Santana, et al. </w:t>
      </w:r>
      <w:r w:rsidRPr="008F3414">
        <w:rPr>
          <w:rFonts w:ascii="Arial" w:eastAsia="Arial" w:hAnsi="Arial" w:cs="Arial"/>
          <w:b/>
          <w:sz w:val="24"/>
          <w:szCs w:val="24"/>
          <w:lang w:eastAsia="pt-BR"/>
        </w:rPr>
        <w:t xml:space="preserve">Fatores associados à pneumonia </w:t>
      </w:r>
      <w:proofErr w:type="spellStart"/>
      <w:r w:rsidRPr="008F3414">
        <w:rPr>
          <w:rFonts w:ascii="Arial" w:eastAsia="Arial" w:hAnsi="Arial" w:cs="Arial"/>
          <w:b/>
          <w:sz w:val="24"/>
          <w:szCs w:val="24"/>
          <w:lang w:eastAsia="pt-BR"/>
        </w:rPr>
        <w:t>nosocomial</w:t>
      </w:r>
      <w:proofErr w:type="spellEnd"/>
      <w:r w:rsidRPr="008F3414">
        <w:rPr>
          <w:rFonts w:ascii="Arial" w:eastAsia="Arial" w:hAnsi="Arial" w:cs="Arial"/>
          <w:b/>
          <w:sz w:val="24"/>
          <w:szCs w:val="24"/>
          <w:lang w:eastAsia="pt-BR"/>
        </w:rPr>
        <w:t xml:space="preserve"> em indivíduos hospitalizados</w:t>
      </w:r>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Assoc</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Med</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Bras</w:t>
      </w:r>
      <w:proofErr w:type="spellEnd"/>
      <w:r w:rsidRPr="008F3414">
        <w:rPr>
          <w:rFonts w:ascii="Arial" w:eastAsia="Arial" w:hAnsi="Arial" w:cs="Arial"/>
          <w:sz w:val="24"/>
          <w:szCs w:val="24"/>
          <w:lang w:eastAsia="pt-BR"/>
        </w:rPr>
        <w:t xml:space="preserve"> 2011; 57(6):630-636. Disponível em: </w:t>
      </w:r>
      <w:hyperlink r:id="rId21">
        <w:r w:rsidRPr="008F3414">
          <w:rPr>
            <w:rFonts w:ascii="Arial" w:eastAsia="Arial" w:hAnsi="Arial" w:cs="Arial"/>
            <w:sz w:val="24"/>
            <w:szCs w:val="24"/>
            <w:u w:val="single"/>
            <w:lang w:eastAsia="pt-BR"/>
          </w:rPr>
          <w:t>https://www.scielo.br/scielo.php?script=sci_arttext&amp;pid=S0104-42302011000600008</w:t>
        </w:r>
      </w:hyperlink>
      <w:r w:rsidRPr="008F3414">
        <w:rPr>
          <w:rFonts w:ascii="Arial" w:eastAsia="Arial" w:hAnsi="Arial" w:cs="Arial"/>
          <w:sz w:val="24"/>
          <w:szCs w:val="24"/>
          <w:lang w:eastAsia="pt-BR"/>
        </w:rPr>
        <w:t xml:space="preserve"> </w:t>
      </w:r>
    </w:p>
    <w:p w14:paraId="6CCAEFAC" w14:textId="77777777" w:rsidR="008F3414" w:rsidRPr="008F3414" w:rsidRDefault="008F3414" w:rsidP="008F3414">
      <w:pPr>
        <w:spacing w:after="0" w:line="240" w:lineRule="auto"/>
        <w:jc w:val="both"/>
        <w:rPr>
          <w:rFonts w:ascii="Arial" w:eastAsia="Arial" w:hAnsi="Arial" w:cs="Arial"/>
          <w:sz w:val="24"/>
          <w:szCs w:val="24"/>
          <w:lang w:eastAsia="pt-BR"/>
        </w:rPr>
      </w:pPr>
      <w:r w:rsidRPr="008F3414">
        <w:rPr>
          <w:rFonts w:ascii="Arial" w:eastAsia="Arial" w:hAnsi="Arial" w:cs="Arial"/>
          <w:sz w:val="24"/>
          <w:szCs w:val="24"/>
          <w:lang w:val="en-US" w:eastAsia="pt-BR"/>
        </w:rPr>
        <w:t>DE RISO, Anthony J.; LADOWSKI, Joseph S.; DILLON, Todd A.; JUSTICE, John W.; PETERSON, Alan C.</w:t>
      </w:r>
      <w:r w:rsidRPr="008F3414">
        <w:rPr>
          <w:rFonts w:ascii="Arial" w:eastAsia="Arial" w:hAnsi="Arial" w:cs="Arial"/>
          <w:b/>
          <w:sz w:val="24"/>
          <w:szCs w:val="24"/>
          <w:lang w:val="en-US" w:eastAsia="pt-BR"/>
        </w:rPr>
        <w:t xml:space="preserve"> Chlorhexidine gluconate 0,12% oral rinse reduces the incidence of total nosocomial respiratory infection and </w:t>
      </w:r>
      <w:proofErr w:type="spellStart"/>
      <w:r w:rsidRPr="008F3414">
        <w:rPr>
          <w:rFonts w:ascii="Arial" w:eastAsia="Arial" w:hAnsi="Arial" w:cs="Arial"/>
          <w:b/>
          <w:sz w:val="24"/>
          <w:szCs w:val="24"/>
          <w:lang w:val="en-US" w:eastAsia="pt-BR"/>
        </w:rPr>
        <w:t>nonprophylatic</w:t>
      </w:r>
      <w:proofErr w:type="spellEnd"/>
      <w:r w:rsidRPr="008F3414">
        <w:rPr>
          <w:rFonts w:ascii="Arial" w:eastAsia="Arial" w:hAnsi="Arial" w:cs="Arial"/>
          <w:b/>
          <w:sz w:val="24"/>
          <w:szCs w:val="24"/>
          <w:lang w:val="en-US" w:eastAsia="pt-BR"/>
        </w:rPr>
        <w:t xml:space="preserve"> systemic antibiotic use in patients undergoing heart surgery. </w:t>
      </w:r>
      <w:proofErr w:type="spellStart"/>
      <w:r w:rsidRPr="008F3414">
        <w:rPr>
          <w:rFonts w:ascii="Arial" w:eastAsia="Arial" w:hAnsi="Arial" w:cs="Arial"/>
          <w:sz w:val="24"/>
          <w:szCs w:val="24"/>
          <w:lang w:eastAsia="pt-BR"/>
        </w:rPr>
        <w:t>Chest</w:t>
      </w:r>
      <w:proofErr w:type="spellEnd"/>
      <w:r w:rsidRPr="008F3414">
        <w:rPr>
          <w:rFonts w:ascii="Arial" w:eastAsia="Arial" w:hAnsi="Arial" w:cs="Arial"/>
          <w:sz w:val="24"/>
          <w:szCs w:val="24"/>
          <w:lang w:eastAsia="pt-BR"/>
        </w:rPr>
        <w:t>. 1996;109(6):1556-61.</w:t>
      </w:r>
    </w:p>
    <w:p w14:paraId="4059847C" w14:textId="77777777" w:rsidR="008F3414" w:rsidRPr="008F3414" w:rsidRDefault="008F3414" w:rsidP="008F3414">
      <w:pPr>
        <w:spacing w:before="240" w:after="240" w:line="240" w:lineRule="auto"/>
        <w:jc w:val="both"/>
        <w:rPr>
          <w:rFonts w:ascii="Arial" w:eastAsia="Arial" w:hAnsi="Arial" w:cs="Arial"/>
          <w:sz w:val="24"/>
          <w:szCs w:val="24"/>
          <w:u w:val="single"/>
          <w:lang w:eastAsia="pt-BR"/>
        </w:rPr>
      </w:pPr>
      <w:r w:rsidRPr="008F3414">
        <w:rPr>
          <w:rFonts w:ascii="Arial" w:eastAsia="Arial" w:hAnsi="Arial" w:cs="Arial"/>
          <w:sz w:val="24"/>
          <w:szCs w:val="24"/>
          <w:lang w:eastAsia="pt-BR"/>
        </w:rPr>
        <w:t xml:space="preserve">DE SOUZA, Alessandra Figueiredo; GUIMARÃES </w:t>
      </w:r>
      <w:proofErr w:type="spellStart"/>
      <w:r w:rsidRPr="008F3414">
        <w:rPr>
          <w:rFonts w:ascii="Arial" w:eastAsia="Arial" w:hAnsi="Arial" w:cs="Arial"/>
          <w:sz w:val="24"/>
          <w:szCs w:val="24"/>
          <w:lang w:eastAsia="pt-BR"/>
        </w:rPr>
        <w:t>Aneliza</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Ceccon</w:t>
      </w:r>
      <w:proofErr w:type="spellEnd"/>
      <w:r w:rsidRPr="008F3414">
        <w:rPr>
          <w:rFonts w:ascii="Arial" w:eastAsia="Arial" w:hAnsi="Arial" w:cs="Arial"/>
          <w:sz w:val="24"/>
          <w:szCs w:val="24"/>
          <w:lang w:eastAsia="pt-BR"/>
        </w:rPr>
        <w:t>; FERREIRA, Efigênia.</w:t>
      </w:r>
      <w:r w:rsidRPr="008F3414">
        <w:rPr>
          <w:rFonts w:ascii="Arial" w:eastAsia="Arial" w:hAnsi="Arial" w:cs="Arial"/>
          <w:b/>
          <w:sz w:val="24"/>
          <w:szCs w:val="24"/>
          <w:lang w:eastAsia="pt-BR"/>
        </w:rPr>
        <w:t xml:space="preserve"> </w:t>
      </w:r>
      <w:proofErr w:type="spellStart"/>
      <w:r w:rsidRPr="008F3414">
        <w:rPr>
          <w:rFonts w:ascii="Arial" w:eastAsia="Arial" w:hAnsi="Arial" w:cs="Arial"/>
          <w:b/>
          <w:sz w:val="24"/>
          <w:szCs w:val="24"/>
          <w:lang w:eastAsia="pt-BR"/>
        </w:rPr>
        <w:t>Avaliação</w:t>
      </w:r>
      <w:proofErr w:type="spellEnd"/>
      <w:r w:rsidRPr="008F3414">
        <w:rPr>
          <w:rFonts w:ascii="Arial" w:eastAsia="Arial" w:hAnsi="Arial" w:cs="Arial"/>
          <w:b/>
          <w:sz w:val="24"/>
          <w:szCs w:val="24"/>
          <w:lang w:eastAsia="pt-BR"/>
        </w:rPr>
        <w:t xml:space="preserve"> da </w:t>
      </w:r>
      <w:proofErr w:type="spellStart"/>
      <w:r w:rsidRPr="008F3414">
        <w:rPr>
          <w:rFonts w:ascii="Arial" w:eastAsia="Arial" w:hAnsi="Arial" w:cs="Arial"/>
          <w:b/>
          <w:sz w:val="24"/>
          <w:szCs w:val="24"/>
          <w:lang w:eastAsia="pt-BR"/>
        </w:rPr>
        <w:t>implementação</w:t>
      </w:r>
      <w:proofErr w:type="spellEnd"/>
      <w:r w:rsidRPr="008F3414">
        <w:rPr>
          <w:rFonts w:ascii="Arial" w:eastAsia="Arial" w:hAnsi="Arial" w:cs="Arial"/>
          <w:b/>
          <w:sz w:val="24"/>
          <w:szCs w:val="24"/>
          <w:lang w:eastAsia="pt-BR"/>
        </w:rPr>
        <w:t xml:space="preserve"> de novo protocolo de higiene bucal em um centro de terapia intensiva para </w:t>
      </w:r>
      <w:proofErr w:type="spellStart"/>
      <w:r w:rsidRPr="008F3414">
        <w:rPr>
          <w:rFonts w:ascii="Arial" w:eastAsia="Arial" w:hAnsi="Arial" w:cs="Arial"/>
          <w:b/>
          <w:sz w:val="24"/>
          <w:szCs w:val="24"/>
          <w:lang w:eastAsia="pt-BR"/>
        </w:rPr>
        <w:t>prevenção</w:t>
      </w:r>
      <w:proofErr w:type="spellEnd"/>
      <w:r w:rsidRPr="008F3414">
        <w:rPr>
          <w:rFonts w:ascii="Arial" w:eastAsia="Arial" w:hAnsi="Arial" w:cs="Arial"/>
          <w:b/>
          <w:sz w:val="24"/>
          <w:szCs w:val="24"/>
          <w:lang w:eastAsia="pt-BR"/>
        </w:rPr>
        <w:t xml:space="preserve"> de pneumonia associada à </w:t>
      </w:r>
      <w:proofErr w:type="spellStart"/>
      <w:r w:rsidRPr="008F3414">
        <w:rPr>
          <w:rFonts w:ascii="Arial" w:eastAsia="Arial" w:hAnsi="Arial" w:cs="Arial"/>
          <w:b/>
          <w:sz w:val="24"/>
          <w:szCs w:val="24"/>
          <w:lang w:eastAsia="pt-BR"/>
        </w:rPr>
        <w:t>ventilação</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b/>
          <w:sz w:val="24"/>
          <w:szCs w:val="24"/>
          <w:lang w:eastAsia="pt-BR"/>
        </w:rPr>
        <w:t>mecânica</w:t>
      </w:r>
      <w:proofErr w:type="spellEnd"/>
      <w:r w:rsidRPr="008F3414">
        <w:rPr>
          <w:rFonts w:ascii="Arial" w:eastAsia="Arial" w:hAnsi="Arial" w:cs="Arial"/>
          <w:b/>
          <w:sz w:val="24"/>
          <w:szCs w:val="24"/>
          <w:lang w:eastAsia="pt-BR"/>
        </w:rPr>
        <w:t>.</w:t>
      </w:r>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Min </w:t>
      </w:r>
      <w:proofErr w:type="spellStart"/>
      <w:r w:rsidRPr="008F3414">
        <w:rPr>
          <w:rFonts w:ascii="Arial" w:eastAsia="Arial" w:hAnsi="Arial" w:cs="Arial"/>
          <w:sz w:val="24"/>
          <w:szCs w:val="24"/>
          <w:lang w:eastAsia="pt-BR"/>
        </w:rPr>
        <w:t>Enferm</w:t>
      </w:r>
      <w:proofErr w:type="spellEnd"/>
      <w:r w:rsidRPr="008F3414">
        <w:rPr>
          <w:rFonts w:ascii="Arial" w:eastAsia="Arial" w:hAnsi="Arial" w:cs="Arial"/>
          <w:sz w:val="24"/>
          <w:szCs w:val="24"/>
          <w:lang w:eastAsia="pt-BR"/>
        </w:rPr>
        <w:t xml:space="preserve">. 2013. 17(1):177-184. </w:t>
      </w:r>
      <w:proofErr w:type="spellStart"/>
      <w:r w:rsidRPr="008F3414">
        <w:rPr>
          <w:rFonts w:ascii="Arial" w:eastAsia="Arial" w:hAnsi="Arial" w:cs="Arial"/>
          <w:sz w:val="24"/>
          <w:szCs w:val="24"/>
          <w:lang w:eastAsia="pt-BR"/>
        </w:rPr>
        <w:t>Disponível</w:t>
      </w:r>
      <w:proofErr w:type="spellEnd"/>
      <w:r w:rsidRPr="008F3414">
        <w:rPr>
          <w:rFonts w:ascii="Arial" w:eastAsia="Arial" w:hAnsi="Arial" w:cs="Arial"/>
          <w:sz w:val="24"/>
          <w:szCs w:val="24"/>
          <w:lang w:eastAsia="pt-BR"/>
        </w:rPr>
        <w:t xml:space="preserve"> em:</w:t>
      </w:r>
      <w:hyperlink r:id="rId22">
        <w:r w:rsidRPr="008F3414">
          <w:rPr>
            <w:rFonts w:ascii="Arial" w:eastAsia="Arial" w:hAnsi="Arial" w:cs="Arial"/>
            <w:sz w:val="24"/>
            <w:szCs w:val="24"/>
            <w:lang w:eastAsia="pt-BR"/>
          </w:rPr>
          <w:t xml:space="preserve"> </w:t>
        </w:r>
      </w:hyperlink>
      <w:hyperlink r:id="rId23">
        <w:r w:rsidRPr="008F3414">
          <w:rPr>
            <w:rFonts w:ascii="Arial" w:eastAsia="Arial" w:hAnsi="Arial" w:cs="Arial"/>
            <w:sz w:val="24"/>
            <w:szCs w:val="24"/>
            <w:u w:val="single"/>
            <w:lang w:eastAsia="pt-BR"/>
          </w:rPr>
          <w:t>http://www.reme.org.br/artigo/detalhes/588</w:t>
        </w:r>
      </w:hyperlink>
    </w:p>
    <w:p w14:paraId="453C5998" w14:textId="77777777" w:rsidR="008F3414" w:rsidRPr="008F3414" w:rsidRDefault="008F3414" w:rsidP="008F3414">
      <w:pPr>
        <w:spacing w:before="240" w:after="240" w:line="240" w:lineRule="auto"/>
        <w:jc w:val="both"/>
        <w:rPr>
          <w:rFonts w:ascii="Arial" w:eastAsia="Arial" w:hAnsi="Arial" w:cs="Arial"/>
          <w:sz w:val="24"/>
          <w:szCs w:val="24"/>
          <w:highlight w:val="white"/>
          <w:lang w:val="en-US" w:eastAsia="pt-BR"/>
        </w:rPr>
      </w:pPr>
      <w:r w:rsidRPr="008F3414">
        <w:rPr>
          <w:rFonts w:ascii="Arial" w:eastAsia="Arial" w:hAnsi="Arial" w:cs="Arial"/>
          <w:sz w:val="24"/>
          <w:szCs w:val="24"/>
          <w:lang w:val="en-US" w:eastAsia="pt-BR"/>
        </w:rPr>
        <w:t xml:space="preserve">DUDECK, M. A., et al. </w:t>
      </w:r>
      <w:r w:rsidRPr="008F3414">
        <w:rPr>
          <w:rFonts w:ascii="Arial" w:eastAsia="Arial" w:hAnsi="Arial" w:cs="Arial"/>
          <w:b/>
          <w:sz w:val="24"/>
          <w:szCs w:val="24"/>
          <w:lang w:val="en-US" w:eastAsia="pt-BR"/>
        </w:rPr>
        <w:t xml:space="preserve">National Healthcare Safety Network (NHSN) Report, Data Summary for 2012, Device-associated module. </w:t>
      </w:r>
      <w:r w:rsidRPr="008F3414">
        <w:rPr>
          <w:rFonts w:ascii="Arial" w:eastAsia="Arial" w:hAnsi="Arial" w:cs="Arial"/>
          <w:sz w:val="24"/>
          <w:szCs w:val="24"/>
          <w:lang w:val="en-US" w:eastAsia="pt-BR"/>
        </w:rPr>
        <w:t xml:space="preserve">Am J Infect Control. 2013. Available from: </w:t>
      </w:r>
      <w:hyperlink r:id="rId24">
        <w:r w:rsidRPr="008F3414">
          <w:rPr>
            <w:rFonts w:ascii="Arial" w:eastAsia="Arial" w:hAnsi="Arial" w:cs="Arial"/>
            <w:sz w:val="24"/>
            <w:szCs w:val="24"/>
            <w:u w:val="single"/>
            <w:lang w:val="en-US" w:eastAsia="pt-BR"/>
          </w:rPr>
          <w:t>https://www.ncbi.nlm.nih.gov/pmc/articles/PMC4629786/pdf/nihms731973.pdf</w:t>
        </w:r>
      </w:hyperlink>
    </w:p>
    <w:p w14:paraId="3746002D"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highlight w:val="white"/>
          <w:lang w:eastAsia="pt-BR"/>
        </w:rPr>
        <w:t xml:space="preserve">FERNANDES, </w:t>
      </w:r>
      <w:proofErr w:type="spellStart"/>
      <w:r w:rsidRPr="008F3414">
        <w:rPr>
          <w:rFonts w:ascii="Arial" w:eastAsia="Arial" w:hAnsi="Arial" w:cs="Arial"/>
          <w:sz w:val="24"/>
          <w:szCs w:val="24"/>
          <w:highlight w:val="white"/>
          <w:lang w:eastAsia="pt-BR"/>
        </w:rPr>
        <w:t>Antonio</w:t>
      </w:r>
      <w:proofErr w:type="spellEnd"/>
      <w:r w:rsidRPr="008F3414">
        <w:rPr>
          <w:rFonts w:ascii="Arial" w:eastAsia="Arial" w:hAnsi="Arial" w:cs="Arial"/>
          <w:sz w:val="24"/>
          <w:szCs w:val="24"/>
          <w:highlight w:val="white"/>
          <w:lang w:eastAsia="pt-BR"/>
        </w:rPr>
        <w:t xml:space="preserve"> Tadeu; FERNANDES, Maria Olivia Vaz; RIBEIRO FILHO, Nelson; </w:t>
      </w:r>
      <w:r w:rsidRPr="008F3414">
        <w:rPr>
          <w:rFonts w:ascii="Arial" w:eastAsia="Arial" w:hAnsi="Arial" w:cs="Arial"/>
          <w:i/>
          <w:sz w:val="24"/>
          <w:szCs w:val="24"/>
          <w:lang w:eastAsia="pt-BR"/>
        </w:rPr>
        <w:t>et al.</w:t>
      </w:r>
      <w:r w:rsidRPr="008F3414">
        <w:rPr>
          <w:rFonts w:ascii="Arial" w:eastAsia="Arial" w:hAnsi="Arial" w:cs="Arial"/>
          <w:sz w:val="24"/>
          <w:szCs w:val="24"/>
          <w:highlight w:val="white"/>
          <w:lang w:eastAsia="pt-BR"/>
        </w:rPr>
        <w:t xml:space="preserve"> </w:t>
      </w:r>
      <w:r w:rsidRPr="008F3414">
        <w:rPr>
          <w:rFonts w:ascii="Arial" w:eastAsia="Arial" w:hAnsi="Arial" w:cs="Arial"/>
          <w:b/>
          <w:sz w:val="24"/>
          <w:szCs w:val="24"/>
          <w:highlight w:val="white"/>
          <w:lang w:eastAsia="pt-BR"/>
        </w:rPr>
        <w:t>Infecção hospitalar e suas interfaces na área da saúde.</w:t>
      </w:r>
      <w:r w:rsidRPr="008F3414">
        <w:rPr>
          <w:rFonts w:ascii="Arial" w:eastAsia="Arial" w:hAnsi="Arial" w:cs="Arial"/>
          <w:b/>
          <w:sz w:val="24"/>
          <w:szCs w:val="24"/>
          <w:lang w:eastAsia="pt-BR"/>
        </w:rPr>
        <w:t xml:space="preserve"> </w:t>
      </w:r>
      <w:r w:rsidRPr="008F3414">
        <w:rPr>
          <w:rFonts w:ascii="Arial" w:eastAsia="Arial" w:hAnsi="Arial" w:cs="Arial"/>
          <w:sz w:val="24"/>
          <w:szCs w:val="24"/>
          <w:lang w:eastAsia="pt-BR"/>
        </w:rPr>
        <w:t xml:space="preserve">São Paulo: Atheneu; 2000. </w:t>
      </w:r>
      <w:r w:rsidRPr="008F3414">
        <w:rPr>
          <w:rFonts w:ascii="Arial" w:eastAsia="Arial" w:hAnsi="Arial" w:cs="Arial"/>
          <w:sz w:val="24"/>
          <w:szCs w:val="24"/>
          <w:lang w:val="en-US" w:eastAsia="pt-BR"/>
        </w:rPr>
        <w:t>2 v.</w:t>
      </w:r>
    </w:p>
    <w:p w14:paraId="13817DAA" w14:textId="77777777" w:rsidR="008F3414" w:rsidRPr="008F3414" w:rsidRDefault="008F3414" w:rsidP="008F3414">
      <w:pPr>
        <w:spacing w:after="0" w:line="240" w:lineRule="auto"/>
        <w:jc w:val="both"/>
        <w:rPr>
          <w:rFonts w:ascii="Arial" w:eastAsia="Arial" w:hAnsi="Arial" w:cs="Arial"/>
          <w:sz w:val="24"/>
          <w:szCs w:val="24"/>
          <w:lang w:eastAsia="pt-BR"/>
        </w:rPr>
      </w:pPr>
      <w:r w:rsidRPr="008F3414">
        <w:rPr>
          <w:rFonts w:ascii="Arial" w:eastAsia="Arial" w:hAnsi="Arial" w:cs="Arial"/>
          <w:sz w:val="24"/>
          <w:szCs w:val="24"/>
          <w:lang w:val="en-US" w:eastAsia="pt-BR"/>
        </w:rPr>
        <w:t xml:space="preserve">FOURRIER, François, et al. </w:t>
      </w:r>
      <w:r w:rsidRPr="008F3414">
        <w:rPr>
          <w:rFonts w:ascii="Arial" w:eastAsia="Arial" w:hAnsi="Arial" w:cs="Arial"/>
          <w:b/>
          <w:sz w:val="24"/>
          <w:szCs w:val="24"/>
          <w:lang w:val="en-US" w:eastAsia="pt-BR"/>
        </w:rPr>
        <w:t xml:space="preserve">Effect of gingival and dental plaque antiseptic decontamination on nosocomial infections acquired in the intensive care unit: a double-blind placebo-controlled multicenter study. </w:t>
      </w:r>
      <w:proofErr w:type="spellStart"/>
      <w:r w:rsidRPr="00852C39">
        <w:rPr>
          <w:rFonts w:ascii="Arial" w:eastAsia="Arial" w:hAnsi="Arial" w:cs="Arial"/>
          <w:sz w:val="24"/>
          <w:szCs w:val="24"/>
          <w:lang w:eastAsia="pt-BR"/>
        </w:rPr>
        <w:t>Crit</w:t>
      </w:r>
      <w:proofErr w:type="spellEnd"/>
      <w:r w:rsidRPr="00852C39">
        <w:rPr>
          <w:rFonts w:ascii="Arial" w:eastAsia="Arial" w:hAnsi="Arial" w:cs="Arial"/>
          <w:sz w:val="24"/>
          <w:szCs w:val="24"/>
          <w:lang w:eastAsia="pt-BR"/>
        </w:rPr>
        <w:t xml:space="preserve"> </w:t>
      </w:r>
      <w:proofErr w:type="spellStart"/>
      <w:r w:rsidRPr="00852C39">
        <w:rPr>
          <w:rFonts w:ascii="Arial" w:eastAsia="Arial" w:hAnsi="Arial" w:cs="Arial"/>
          <w:sz w:val="24"/>
          <w:szCs w:val="24"/>
          <w:lang w:eastAsia="pt-BR"/>
        </w:rPr>
        <w:t>Care</w:t>
      </w:r>
      <w:proofErr w:type="spellEnd"/>
      <w:r w:rsidRPr="00852C39">
        <w:rPr>
          <w:rFonts w:ascii="Arial" w:eastAsia="Arial" w:hAnsi="Arial" w:cs="Arial"/>
          <w:sz w:val="24"/>
          <w:szCs w:val="24"/>
          <w:lang w:eastAsia="pt-BR"/>
        </w:rPr>
        <w:t xml:space="preserve"> Med. 2005;33(8):1728-35. </w:t>
      </w:r>
      <w:proofErr w:type="spellStart"/>
      <w:r w:rsidRPr="008F3414">
        <w:rPr>
          <w:rFonts w:ascii="Arial" w:eastAsia="Arial" w:hAnsi="Arial" w:cs="Arial"/>
          <w:sz w:val="24"/>
          <w:szCs w:val="24"/>
          <w:lang w:eastAsia="pt-BR"/>
        </w:rPr>
        <w:t>Comment</w:t>
      </w:r>
      <w:proofErr w:type="spellEnd"/>
      <w:r w:rsidRPr="008F3414">
        <w:rPr>
          <w:rFonts w:ascii="Arial" w:eastAsia="Arial" w:hAnsi="Arial" w:cs="Arial"/>
          <w:sz w:val="24"/>
          <w:szCs w:val="24"/>
          <w:lang w:eastAsia="pt-BR"/>
        </w:rPr>
        <w:t xml:space="preserve"> in: </w:t>
      </w:r>
      <w:proofErr w:type="spellStart"/>
      <w:r w:rsidRPr="008F3414">
        <w:rPr>
          <w:rFonts w:ascii="Arial" w:eastAsia="Arial" w:hAnsi="Arial" w:cs="Arial"/>
          <w:sz w:val="24"/>
          <w:szCs w:val="24"/>
          <w:lang w:eastAsia="pt-BR"/>
        </w:rPr>
        <w:t>Crit</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Care</w:t>
      </w:r>
      <w:proofErr w:type="spellEnd"/>
      <w:r w:rsidRPr="008F3414">
        <w:rPr>
          <w:rFonts w:ascii="Arial" w:eastAsia="Arial" w:hAnsi="Arial" w:cs="Arial"/>
          <w:sz w:val="24"/>
          <w:szCs w:val="24"/>
          <w:lang w:eastAsia="pt-BR"/>
        </w:rPr>
        <w:t xml:space="preserve"> Med. 2005;33(8):1867-8. </w:t>
      </w:r>
    </w:p>
    <w:p w14:paraId="69BEA8E3"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t xml:space="preserve">FROTA, Melissa Lopes; CAMPANHARO, Cássia Regina </w:t>
      </w:r>
      <w:proofErr w:type="spellStart"/>
      <w:r w:rsidRPr="008F3414">
        <w:rPr>
          <w:rFonts w:ascii="Arial" w:eastAsia="Arial" w:hAnsi="Arial" w:cs="Arial"/>
          <w:sz w:val="24"/>
          <w:szCs w:val="24"/>
          <w:lang w:eastAsia="pt-BR"/>
        </w:rPr>
        <w:t>Vancini</w:t>
      </w:r>
      <w:proofErr w:type="spellEnd"/>
      <w:r w:rsidRPr="008F3414">
        <w:rPr>
          <w:rFonts w:ascii="Arial" w:eastAsia="Arial" w:hAnsi="Arial" w:cs="Arial"/>
          <w:sz w:val="24"/>
          <w:szCs w:val="24"/>
          <w:lang w:eastAsia="pt-BR"/>
        </w:rPr>
        <w:t xml:space="preserve">; LOPES, Maria Carolina Barbosa Teixeira, PIACEZZI, Luiz Humberto </w:t>
      </w:r>
      <w:proofErr w:type="spellStart"/>
      <w:r w:rsidRPr="008F3414">
        <w:rPr>
          <w:rFonts w:ascii="Arial" w:eastAsia="Arial" w:hAnsi="Arial" w:cs="Arial"/>
          <w:sz w:val="24"/>
          <w:szCs w:val="24"/>
          <w:lang w:eastAsia="pt-BR"/>
        </w:rPr>
        <w:t>VieirI</w:t>
      </w:r>
      <w:proofErr w:type="spellEnd"/>
      <w:r w:rsidRPr="008F3414">
        <w:rPr>
          <w:rFonts w:ascii="Arial" w:eastAsia="Arial" w:hAnsi="Arial" w:cs="Arial"/>
          <w:sz w:val="24"/>
          <w:szCs w:val="24"/>
          <w:lang w:eastAsia="pt-BR"/>
        </w:rPr>
        <w:t xml:space="preserve">; OKUNO </w:t>
      </w:r>
      <w:proofErr w:type="spellStart"/>
      <w:r w:rsidRPr="008F3414">
        <w:rPr>
          <w:rFonts w:ascii="Arial" w:eastAsia="Arial" w:hAnsi="Arial" w:cs="Arial"/>
          <w:sz w:val="24"/>
          <w:szCs w:val="24"/>
          <w:lang w:eastAsia="pt-BR"/>
        </w:rPr>
        <w:t>Meiry</w:t>
      </w:r>
      <w:proofErr w:type="spellEnd"/>
      <w:r w:rsidRPr="008F3414">
        <w:rPr>
          <w:rFonts w:ascii="Arial" w:eastAsia="Arial" w:hAnsi="Arial" w:cs="Arial"/>
          <w:sz w:val="24"/>
          <w:szCs w:val="24"/>
          <w:lang w:eastAsia="pt-BR"/>
        </w:rPr>
        <w:t xml:space="preserve"> Fernanda Pinto; BATISTA, Ruth Ester </w:t>
      </w:r>
      <w:proofErr w:type="spellStart"/>
      <w:r w:rsidRPr="008F3414">
        <w:rPr>
          <w:rFonts w:ascii="Arial" w:eastAsia="Arial" w:hAnsi="Arial" w:cs="Arial"/>
          <w:sz w:val="24"/>
          <w:szCs w:val="24"/>
          <w:lang w:eastAsia="pt-BR"/>
        </w:rPr>
        <w:t>Assayag</w:t>
      </w:r>
      <w:proofErr w:type="spellEnd"/>
      <w:r w:rsidRPr="008F3414">
        <w:rPr>
          <w:rFonts w:ascii="Arial" w:eastAsia="Arial" w:hAnsi="Arial" w:cs="Arial"/>
          <w:sz w:val="24"/>
          <w:szCs w:val="24"/>
          <w:lang w:eastAsia="pt-BR"/>
        </w:rPr>
        <w:t xml:space="preserve">. </w:t>
      </w:r>
      <w:r w:rsidRPr="008F3414">
        <w:rPr>
          <w:rFonts w:ascii="Arial" w:eastAsia="Arial" w:hAnsi="Arial" w:cs="Arial"/>
          <w:b/>
          <w:sz w:val="24"/>
          <w:szCs w:val="24"/>
          <w:lang w:eastAsia="pt-BR"/>
        </w:rPr>
        <w:t>Boas práticas para prevenção de pneumonia associada à ventilação mecânica no serviço de emergência.</w:t>
      </w:r>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Esc</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Enferm</w:t>
      </w:r>
      <w:proofErr w:type="spellEnd"/>
      <w:r w:rsidRPr="008F3414">
        <w:rPr>
          <w:rFonts w:ascii="Arial" w:eastAsia="Arial" w:hAnsi="Arial" w:cs="Arial"/>
          <w:sz w:val="24"/>
          <w:szCs w:val="24"/>
          <w:lang w:eastAsia="pt-BR"/>
        </w:rPr>
        <w:t xml:space="preserve"> USP. 2019; 53:e0460. Disponível em:</w:t>
      </w:r>
      <w:hyperlink r:id="rId25">
        <w:r w:rsidRPr="008F3414">
          <w:rPr>
            <w:rFonts w:ascii="Arial" w:eastAsia="Arial" w:hAnsi="Arial" w:cs="Arial"/>
            <w:sz w:val="24"/>
            <w:szCs w:val="24"/>
            <w:lang w:eastAsia="pt-BR"/>
          </w:rPr>
          <w:t xml:space="preserve"> </w:t>
        </w:r>
      </w:hyperlink>
      <w:hyperlink r:id="rId26">
        <w:r w:rsidRPr="008F3414">
          <w:rPr>
            <w:rFonts w:ascii="Arial" w:eastAsia="Arial" w:hAnsi="Arial" w:cs="Arial"/>
            <w:sz w:val="24"/>
            <w:szCs w:val="24"/>
            <w:u w:val="single"/>
            <w:lang w:eastAsia="pt-BR"/>
          </w:rPr>
          <w:t>https://www.scielo.br/scielo.php?script=sci_arttext&amp;pid=S0080-62342019000100438</w:t>
        </w:r>
      </w:hyperlink>
      <w:r w:rsidRPr="008F3414">
        <w:rPr>
          <w:rFonts w:ascii="Arial" w:eastAsia="Arial" w:hAnsi="Arial" w:cs="Arial"/>
          <w:sz w:val="24"/>
          <w:szCs w:val="24"/>
          <w:lang w:eastAsia="pt-BR"/>
        </w:rPr>
        <w:t xml:space="preserve"> </w:t>
      </w:r>
    </w:p>
    <w:p w14:paraId="52620D44" w14:textId="77777777" w:rsidR="008F3414" w:rsidRPr="008F3414" w:rsidRDefault="008F3414" w:rsidP="008F3414">
      <w:pPr>
        <w:spacing w:before="240" w:after="240" w:line="240" w:lineRule="auto"/>
        <w:jc w:val="both"/>
        <w:rPr>
          <w:rFonts w:ascii="Arial" w:eastAsia="Arial" w:hAnsi="Arial" w:cs="Arial"/>
          <w:sz w:val="24"/>
          <w:szCs w:val="24"/>
          <w:u w:val="single"/>
          <w:lang w:eastAsia="pt-BR"/>
        </w:rPr>
      </w:pPr>
      <w:r w:rsidRPr="008F3414">
        <w:rPr>
          <w:rFonts w:ascii="Arial" w:eastAsia="Arial" w:hAnsi="Arial" w:cs="Arial"/>
          <w:sz w:val="24"/>
          <w:szCs w:val="24"/>
          <w:lang w:eastAsia="pt-BR"/>
        </w:rPr>
        <w:t>GOVERNO DO ESTADO DE SÃO PAULO, CENTRO DE VIGILÂNCIA EPIDEMIOLÓGICA.</w:t>
      </w:r>
      <w:r w:rsidRPr="008F3414">
        <w:rPr>
          <w:rFonts w:ascii="Arial" w:eastAsia="Arial" w:hAnsi="Arial" w:cs="Arial"/>
          <w:b/>
          <w:sz w:val="24"/>
          <w:szCs w:val="24"/>
          <w:lang w:eastAsia="pt-BR"/>
        </w:rPr>
        <w:t xml:space="preserve"> Análise dos dados do sistema de vigilância epidemiológica das </w:t>
      </w:r>
      <w:proofErr w:type="spellStart"/>
      <w:r w:rsidRPr="008F3414">
        <w:rPr>
          <w:rFonts w:ascii="Arial" w:eastAsia="Arial" w:hAnsi="Arial" w:cs="Arial"/>
          <w:b/>
          <w:sz w:val="24"/>
          <w:szCs w:val="24"/>
          <w:lang w:eastAsia="pt-BR"/>
        </w:rPr>
        <w:t>infecções</w:t>
      </w:r>
      <w:proofErr w:type="spellEnd"/>
      <w:r w:rsidRPr="008F3414">
        <w:rPr>
          <w:rFonts w:ascii="Arial" w:eastAsia="Arial" w:hAnsi="Arial" w:cs="Arial"/>
          <w:b/>
          <w:sz w:val="24"/>
          <w:szCs w:val="24"/>
          <w:lang w:eastAsia="pt-BR"/>
        </w:rPr>
        <w:t xml:space="preserve"> hospitalares do estado de </w:t>
      </w:r>
      <w:proofErr w:type="spellStart"/>
      <w:r w:rsidRPr="008F3414">
        <w:rPr>
          <w:rFonts w:ascii="Arial" w:eastAsia="Arial" w:hAnsi="Arial" w:cs="Arial"/>
          <w:b/>
          <w:sz w:val="24"/>
          <w:szCs w:val="24"/>
          <w:lang w:eastAsia="pt-BR"/>
        </w:rPr>
        <w:t>São</w:t>
      </w:r>
      <w:proofErr w:type="spellEnd"/>
      <w:r w:rsidRPr="008F3414">
        <w:rPr>
          <w:rFonts w:ascii="Arial" w:eastAsia="Arial" w:hAnsi="Arial" w:cs="Arial"/>
          <w:b/>
          <w:sz w:val="24"/>
          <w:szCs w:val="24"/>
          <w:lang w:eastAsia="pt-BR"/>
        </w:rPr>
        <w:t xml:space="preserve"> Paulo.</w:t>
      </w:r>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São</w:t>
      </w:r>
      <w:proofErr w:type="spellEnd"/>
      <w:r w:rsidRPr="008F3414">
        <w:rPr>
          <w:rFonts w:ascii="Arial" w:eastAsia="Arial" w:hAnsi="Arial" w:cs="Arial"/>
          <w:sz w:val="24"/>
          <w:szCs w:val="24"/>
          <w:lang w:eastAsia="pt-BR"/>
        </w:rPr>
        <w:t xml:space="preserve"> Paulo: CVE; 2017.</w:t>
      </w:r>
      <w:r w:rsidRPr="008F3414">
        <w:rPr>
          <w:rFonts w:ascii="Arial" w:eastAsia="Arial" w:hAnsi="Arial" w:cs="Arial"/>
          <w:b/>
          <w:sz w:val="24"/>
          <w:szCs w:val="24"/>
          <w:lang w:eastAsia="pt-BR"/>
        </w:rPr>
        <w:t xml:space="preserve"> </w:t>
      </w:r>
      <w:r w:rsidRPr="008F3414">
        <w:rPr>
          <w:rFonts w:ascii="Arial" w:eastAsia="Arial" w:hAnsi="Arial" w:cs="Arial"/>
          <w:sz w:val="24"/>
          <w:szCs w:val="24"/>
          <w:lang w:eastAsia="pt-BR"/>
        </w:rPr>
        <w:t>Disponível em:</w:t>
      </w:r>
      <w:hyperlink r:id="rId27">
        <w:r w:rsidRPr="008F3414">
          <w:rPr>
            <w:rFonts w:ascii="Arial" w:eastAsia="Arial" w:hAnsi="Arial" w:cs="Arial"/>
            <w:sz w:val="24"/>
            <w:szCs w:val="24"/>
            <w:lang w:eastAsia="pt-BR"/>
          </w:rPr>
          <w:t xml:space="preserve"> </w:t>
        </w:r>
      </w:hyperlink>
      <w:hyperlink r:id="rId28">
        <w:r w:rsidRPr="008F3414">
          <w:rPr>
            <w:rFonts w:ascii="Arial" w:eastAsia="Arial" w:hAnsi="Arial" w:cs="Arial"/>
            <w:sz w:val="24"/>
            <w:szCs w:val="24"/>
            <w:u w:val="single"/>
            <w:lang w:eastAsia="pt-BR"/>
          </w:rPr>
          <w:t>http://www.saude.sp.gov.br/resources/cve-centro-de-vigilancia-epidemiologica/areas-de-vigilancia/infeccao-hospitalar/aulas/ih18_apresentacao_dados2017.pptx</w:t>
        </w:r>
      </w:hyperlink>
    </w:p>
    <w:p w14:paraId="16A3CCC3"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lastRenderedPageBreak/>
        <w:t xml:space="preserve">GRAP, Jo Mary; MUNRO, Cindy L; ASHTIANI, Brooke; BRYANT, Sandra. </w:t>
      </w:r>
      <w:r w:rsidRPr="008F3414">
        <w:rPr>
          <w:rFonts w:ascii="Arial" w:eastAsia="Arial" w:hAnsi="Arial" w:cs="Arial"/>
          <w:b/>
          <w:sz w:val="24"/>
          <w:szCs w:val="24"/>
          <w:lang w:val="en-US" w:eastAsia="pt-BR"/>
        </w:rPr>
        <w:t xml:space="preserve">Oral care interventions in critical care: frequency and documentation. </w:t>
      </w:r>
      <w:r w:rsidRPr="008F3414">
        <w:rPr>
          <w:rFonts w:ascii="Arial" w:eastAsia="Arial" w:hAnsi="Arial" w:cs="Arial"/>
          <w:sz w:val="24"/>
          <w:szCs w:val="24"/>
          <w:lang w:val="en-US" w:eastAsia="pt-BR"/>
        </w:rPr>
        <w:t xml:space="preserve">Am J Crit Care. 2003;12(2):113-8; discussion 119. </w:t>
      </w:r>
    </w:p>
    <w:p w14:paraId="24F30D43" w14:textId="77777777" w:rsidR="008F3414" w:rsidRPr="008F3414" w:rsidRDefault="008F3414" w:rsidP="008F3414">
      <w:pPr>
        <w:spacing w:after="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t xml:space="preserve">HOUSTON, Susan; HOUGLAND, Paul; ANDERSON, Jacqueline J; LAROCCO, Mark; KENNEDY, </w:t>
      </w:r>
      <w:proofErr w:type="spellStart"/>
      <w:r w:rsidRPr="008F3414">
        <w:rPr>
          <w:rFonts w:ascii="Arial" w:eastAsia="Arial" w:hAnsi="Arial" w:cs="Arial"/>
          <w:sz w:val="24"/>
          <w:szCs w:val="24"/>
          <w:lang w:val="en-US" w:eastAsia="pt-BR"/>
        </w:rPr>
        <w:t>Virgínia</w:t>
      </w:r>
      <w:proofErr w:type="spellEnd"/>
      <w:r w:rsidRPr="008F3414">
        <w:rPr>
          <w:rFonts w:ascii="Arial" w:eastAsia="Arial" w:hAnsi="Arial" w:cs="Arial"/>
          <w:sz w:val="24"/>
          <w:szCs w:val="24"/>
          <w:lang w:val="en-US" w:eastAsia="pt-BR"/>
        </w:rPr>
        <w:t xml:space="preserve">; GENTRY, Layne O. </w:t>
      </w:r>
      <w:r w:rsidRPr="008F3414">
        <w:rPr>
          <w:rFonts w:ascii="Arial" w:eastAsia="Arial" w:hAnsi="Arial" w:cs="Arial"/>
          <w:b/>
          <w:sz w:val="24"/>
          <w:szCs w:val="24"/>
          <w:lang w:val="en-US" w:eastAsia="pt-BR"/>
        </w:rPr>
        <w:t xml:space="preserve">Effectiveness of 0,12% chlorhexidine gluconate oral rinse in reducing prevalence of nosocomial pneumonia in patients undergoing heart surgery. </w:t>
      </w:r>
      <w:r w:rsidRPr="008F3414">
        <w:rPr>
          <w:rFonts w:ascii="Arial" w:eastAsia="Arial" w:hAnsi="Arial" w:cs="Arial"/>
          <w:sz w:val="24"/>
          <w:szCs w:val="24"/>
          <w:lang w:val="en-US" w:eastAsia="pt-BR"/>
        </w:rPr>
        <w:t>Am J Crit Care. 2002;11(6):567-70.</w:t>
      </w:r>
    </w:p>
    <w:p w14:paraId="1B509491" w14:textId="77777777" w:rsidR="008F3414" w:rsidRPr="008F3414" w:rsidRDefault="008F3414" w:rsidP="008F3414">
      <w:pPr>
        <w:spacing w:before="240" w:after="240" w:line="240" w:lineRule="auto"/>
        <w:jc w:val="both"/>
        <w:rPr>
          <w:rFonts w:ascii="Arial" w:eastAsia="Arial" w:hAnsi="Arial" w:cs="Arial"/>
          <w:sz w:val="24"/>
          <w:szCs w:val="24"/>
          <w:u w:val="single"/>
          <w:lang w:eastAsia="pt-BR"/>
        </w:rPr>
      </w:pPr>
      <w:r w:rsidRPr="008F3414">
        <w:rPr>
          <w:rFonts w:ascii="Arial" w:eastAsia="Arial" w:hAnsi="Arial" w:cs="Arial"/>
          <w:sz w:val="24"/>
          <w:szCs w:val="24"/>
          <w:lang w:val="en-US" w:eastAsia="pt-BR"/>
        </w:rPr>
        <w:t>IHI - INSTITUTE FOR HEALTHCARE IMPROVEMENT.</w:t>
      </w:r>
      <w:r w:rsidRPr="008F3414">
        <w:rPr>
          <w:rFonts w:ascii="Arial" w:eastAsia="Arial" w:hAnsi="Arial" w:cs="Arial"/>
          <w:b/>
          <w:sz w:val="24"/>
          <w:szCs w:val="24"/>
          <w:lang w:val="en-US" w:eastAsia="pt-BR"/>
        </w:rPr>
        <w:t xml:space="preserve"> How-to guide: prevent ventilator-associated </w:t>
      </w:r>
      <w:proofErr w:type="gramStart"/>
      <w:r w:rsidRPr="008F3414">
        <w:rPr>
          <w:rFonts w:ascii="Arial" w:eastAsia="Arial" w:hAnsi="Arial" w:cs="Arial"/>
          <w:b/>
          <w:sz w:val="24"/>
          <w:szCs w:val="24"/>
          <w:lang w:val="en-US" w:eastAsia="pt-BR"/>
        </w:rPr>
        <w:t>pneumonia .</w:t>
      </w:r>
      <w:proofErr w:type="gramEnd"/>
      <w:r w:rsidRPr="008F3414">
        <w:rPr>
          <w:rFonts w:ascii="Arial" w:eastAsia="Arial" w:hAnsi="Arial" w:cs="Arial"/>
          <w:b/>
          <w:sz w:val="24"/>
          <w:szCs w:val="24"/>
          <w:lang w:val="en-US" w:eastAsia="pt-BR"/>
        </w:rPr>
        <w:t xml:space="preserve"> </w:t>
      </w:r>
      <w:r w:rsidRPr="008F3414">
        <w:rPr>
          <w:rFonts w:ascii="Arial" w:eastAsia="Arial" w:hAnsi="Arial" w:cs="Arial"/>
          <w:b/>
          <w:sz w:val="24"/>
          <w:szCs w:val="24"/>
          <w:lang w:eastAsia="pt-BR"/>
        </w:rPr>
        <w:t>Cambridge, MA; 2012. [</w:t>
      </w:r>
      <w:proofErr w:type="spellStart"/>
      <w:r w:rsidRPr="008F3414">
        <w:rPr>
          <w:rFonts w:ascii="Arial" w:eastAsia="Arial" w:hAnsi="Arial" w:cs="Arial"/>
          <w:b/>
          <w:sz w:val="24"/>
          <w:szCs w:val="24"/>
          <w:lang w:eastAsia="pt-BR"/>
        </w:rPr>
        <w:t>cited</w:t>
      </w:r>
      <w:proofErr w:type="spellEnd"/>
      <w:r w:rsidRPr="008F3414">
        <w:rPr>
          <w:rFonts w:ascii="Arial" w:eastAsia="Arial" w:hAnsi="Arial" w:cs="Arial"/>
          <w:b/>
          <w:sz w:val="24"/>
          <w:szCs w:val="24"/>
          <w:lang w:eastAsia="pt-BR"/>
        </w:rPr>
        <w:t xml:space="preserve"> 2018 Mar 23]. </w:t>
      </w:r>
      <w:proofErr w:type="spellStart"/>
      <w:r w:rsidRPr="008F3414">
        <w:rPr>
          <w:rFonts w:ascii="Arial" w:eastAsia="Arial" w:hAnsi="Arial" w:cs="Arial"/>
          <w:sz w:val="24"/>
          <w:szCs w:val="24"/>
          <w:lang w:eastAsia="pt-BR"/>
        </w:rPr>
        <w:t>Dísponível</w:t>
      </w:r>
      <w:proofErr w:type="spellEnd"/>
      <w:r w:rsidRPr="008F3414">
        <w:rPr>
          <w:rFonts w:ascii="Arial" w:eastAsia="Arial" w:hAnsi="Arial" w:cs="Arial"/>
          <w:sz w:val="24"/>
          <w:szCs w:val="24"/>
          <w:lang w:eastAsia="pt-BR"/>
        </w:rPr>
        <w:t xml:space="preserve"> em;</w:t>
      </w:r>
      <w:hyperlink r:id="rId29">
        <w:r w:rsidRPr="008F3414">
          <w:rPr>
            <w:rFonts w:ascii="Arial" w:eastAsia="Arial" w:hAnsi="Arial" w:cs="Arial"/>
            <w:sz w:val="24"/>
            <w:szCs w:val="24"/>
            <w:lang w:eastAsia="pt-BR"/>
          </w:rPr>
          <w:t xml:space="preserve"> </w:t>
        </w:r>
      </w:hyperlink>
      <w:hyperlink r:id="rId30">
        <w:r w:rsidRPr="008F3414">
          <w:rPr>
            <w:rFonts w:ascii="Arial" w:eastAsia="Arial" w:hAnsi="Arial" w:cs="Arial"/>
            <w:sz w:val="24"/>
            <w:szCs w:val="24"/>
            <w:u w:val="single"/>
            <w:lang w:eastAsia="pt-BR"/>
          </w:rPr>
          <w:t>http://www.chpso.org/sites/main/files/file-attachments/ihi_howtoguidepreventvap.pdf</w:t>
        </w:r>
      </w:hyperlink>
    </w:p>
    <w:p w14:paraId="7D602E40" w14:textId="77777777" w:rsidR="008F3414" w:rsidRPr="00716B4D" w:rsidRDefault="008F3414" w:rsidP="008F3414">
      <w:pPr>
        <w:spacing w:before="240" w:after="240" w:line="240" w:lineRule="auto"/>
        <w:jc w:val="both"/>
        <w:rPr>
          <w:rFonts w:ascii="Arial" w:eastAsia="Arial" w:hAnsi="Arial" w:cs="Arial"/>
          <w:sz w:val="24"/>
          <w:szCs w:val="24"/>
          <w:u w:val="single"/>
          <w:lang w:eastAsia="pt-BR"/>
        </w:rPr>
      </w:pPr>
      <w:r w:rsidRPr="008F3414">
        <w:rPr>
          <w:rFonts w:ascii="Arial" w:eastAsia="Arial" w:hAnsi="Arial" w:cs="Arial"/>
          <w:sz w:val="24"/>
          <w:szCs w:val="24"/>
          <w:lang w:val="en-US" w:eastAsia="pt-BR"/>
        </w:rPr>
        <w:t>KAO, Chin-</w:t>
      </w:r>
      <w:proofErr w:type="spellStart"/>
      <w:r w:rsidRPr="008F3414">
        <w:rPr>
          <w:rFonts w:ascii="Arial" w:eastAsia="Arial" w:hAnsi="Arial" w:cs="Arial"/>
          <w:sz w:val="24"/>
          <w:szCs w:val="24"/>
          <w:lang w:val="en-US" w:eastAsia="pt-BR"/>
        </w:rPr>
        <w:t>Chuan</w:t>
      </w:r>
      <w:proofErr w:type="spellEnd"/>
      <w:r w:rsidRPr="008F3414">
        <w:rPr>
          <w:rFonts w:ascii="Arial" w:eastAsia="Arial" w:hAnsi="Arial" w:cs="Arial"/>
          <w:sz w:val="24"/>
          <w:szCs w:val="24"/>
          <w:lang w:val="en-US" w:eastAsia="pt-BR"/>
        </w:rPr>
        <w:t>, et al.</w:t>
      </w:r>
      <w:r w:rsidRPr="008F3414">
        <w:rPr>
          <w:rFonts w:ascii="Arial" w:eastAsia="Arial" w:hAnsi="Arial" w:cs="Arial"/>
          <w:b/>
          <w:sz w:val="24"/>
          <w:szCs w:val="24"/>
          <w:lang w:val="en-US" w:eastAsia="pt-BR"/>
        </w:rPr>
        <w:t xml:space="preserve"> National </w:t>
      </w:r>
      <w:r w:rsidRPr="00851D66">
        <w:rPr>
          <w:rFonts w:ascii="Arial" w:eastAsia="Arial" w:hAnsi="Arial" w:cs="Arial"/>
          <w:b/>
          <w:i/>
          <w:iCs/>
          <w:sz w:val="24"/>
          <w:szCs w:val="24"/>
          <w:lang w:val="en-US" w:eastAsia="pt-BR"/>
        </w:rPr>
        <w:t>bundle</w:t>
      </w:r>
      <w:r w:rsidRPr="008F3414">
        <w:rPr>
          <w:rFonts w:ascii="Arial" w:eastAsia="Arial" w:hAnsi="Arial" w:cs="Arial"/>
          <w:b/>
          <w:sz w:val="24"/>
          <w:szCs w:val="24"/>
          <w:lang w:val="en-US" w:eastAsia="pt-BR"/>
        </w:rPr>
        <w:t xml:space="preserve"> care program implementation to reduce ventilator- associated pneumonia in intensive care units in Taiwan. </w:t>
      </w:r>
      <w:r w:rsidRPr="00716B4D">
        <w:rPr>
          <w:rFonts w:ascii="Arial" w:eastAsia="Arial" w:hAnsi="Arial" w:cs="Arial"/>
          <w:sz w:val="24"/>
          <w:szCs w:val="24"/>
          <w:lang w:eastAsia="pt-BR"/>
        </w:rPr>
        <w:t xml:space="preserve">J </w:t>
      </w:r>
      <w:proofErr w:type="spellStart"/>
      <w:r w:rsidRPr="00716B4D">
        <w:rPr>
          <w:rFonts w:ascii="Arial" w:eastAsia="Arial" w:hAnsi="Arial" w:cs="Arial"/>
          <w:sz w:val="24"/>
          <w:szCs w:val="24"/>
          <w:lang w:eastAsia="pt-BR"/>
        </w:rPr>
        <w:t>Microbiol</w:t>
      </w:r>
      <w:proofErr w:type="spellEnd"/>
      <w:r w:rsidRPr="00716B4D">
        <w:rPr>
          <w:rFonts w:ascii="Arial" w:eastAsia="Arial" w:hAnsi="Arial" w:cs="Arial"/>
          <w:sz w:val="24"/>
          <w:szCs w:val="24"/>
          <w:lang w:eastAsia="pt-BR"/>
        </w:rPr>
        <w:t xml:space="preserve"> </w:t>
      </w:r>
      <w:proofErr w:type="spellStart"/>
      <w:r w:rsidRPr="00716B4D">
        <w:rPr>
          <w:rFonts w:ascii="Arial" w:eastAsia="Arial" w:hAnsi="Arial" w:cs="Arial"/>
          <w:sz w:val="24"/>
          <w:szCs w:val="24"/>
          <w:lang w:eastAsia="pt-BR"/>
        </w:rPr>
        <w:t>Immunol</w:t>
      </w:r>
      <w:proofErr w:type="spellEnd"/>
      <w:r w:rsidRPr="00716B4D">
        <w:rPr>
          <w:rFonts w:ascii="Arial" w:eastAsia="Arial" w:hAnsi="Arial" w:cs="Arial"/>
          <w:sz w:val="24"/>
          <w:szCs w:val="24"/>
          <w:lang w:eastAsia="pt-BR"/>
        </w:rPr>
        <w:t xml:space="preserve"> </w:t>
      </w:r>
      <w:proofErr w:type="spellStart"/>
      <w:r w:rsidRPr="00716B4D">
        <w:rPr>
          <w:rFonts w:ascii="Arial" w:eastAsia="Arial" w:hAnsi="Arial" w:cs="Arial"/>
          <w:sz w:val="24"/>
          <w:szCs w:val="24"/>
          <w:lang w:eastAsia="pt-BR"/>
        </w:rPr>
        <w:t>Infect</w:t>
      </w:r>
      <w:proofErr w:type="spellEnd"/>
      <w:r w:rsidRPr="00716B4D">
        <w:rPr>
          <w:rFonts w:ascii="Arial" w:eastAsia="Arial" w:hAnsi="Arial" w:cs="Arial"/>
          <w:sz w:val="24"/>
          <w:szCs w:val="24"/>
          <w:lang w:eastAsia="pt-BR"/>
        </w:rPr>
        <w:t xml:space="preserve">. </w:t>
      </w:r>
      <w:proofErr w:type="gramStart"/>
      <w:r w:rsidRPr="00716B4D">
        <w:rPr>
          <w:rFonts w:ascii="Arial" w:eastAsia="Arial" w:hAnsi="Arial" w:cs="Arial"/>
          <w:sz w:val="24"/>
          <w:szCs w:val="24"/>
          <w:lang w:eastAsia="pt-BR"/>
        </w:rPr>
        <w:t>2017;pii</w:t>
      </w:r>
      <w:proofErr w:type="gramEnd"/>
      <w:r w:rsidRPr="00716B4D">
        <w:rPr>
          <w:rFonts w:ascii="Arial" w:eastAsia="Arial" w:hAnsi="Arial" w:cs="Arial"/>
          <w:sz w:val="24"/>
          <w:szCs w:val="24"/>
          <w:lang w:eastAsia="pt-BR"/>
        </w:rPr>
        <w:t xml:space="preserve">:S1684-1182(17)30237-2. </w:t>
      </w:r>
      <w:proofErr w:type="spellStart"/>
      <w:r w:rsidRPr="00716B4D">
        <w:rPr>
          <w:rFonts w:ascii="Arial" w:eastAsia="Arial" w:hAnsi="Arial" w:cs="Arial"/>
          <w:sz w:val="24"/>
          <w:szCs w:val="24"/>
          <w:lang w:eastAsia="pt-BR"/>
        </w:rPr>
        <w:t>Disponivel</w:t>
      </w:r>
      <w:proofErr w:type="spellEnd"/>
      <w:r w:rsidRPr="00716B4D">
        <w:rPr>
          <w:rFonts w:ascii="Arial" w:eastAsia="Arial" w:hAnsi="Arial" w:cs="Arial"/>
          <w:sz w:val="24"/>
          <w:szCs w:val="24"/>
          <w:lang w:eastAsia="pt-BR"/>
        </w:rPr>
        <w:t xml:space="preserve"> em:</w:t>
      </w:r>
      <w:hyperlink r:id="rId31">
        <w:r w:rsidRPr="00716B4D">
          <w:rPr>
            <w:rFonts w:ascii="Arial" w:eastAsia="Arial" w:hAnsi="Arial" w:cs="Arial"/>
            <w:sz w:val="24"/>
            <w:szCs w:val="24"/>
            <w:lang w:eastAsia="pt-BR"/>
          </w:rPr>
          <w:t xml:space="preserve"> </w:t>
        </w:r>
      </w:hyperlink>
      <w:hyperlink r:id="rId32">
        <w:r w:rsidRPr="00716B4D">
          <w:rPr>
            <w:rFonts w:ascii="Arial" w:eastAsia="Arial" w:hAnsi="Arial" w:cs="Arial"/>
            <w:sz w:val="24"/>
            <w:szCs w:val="24"/>
            <w:u w:val="single"/>
            <w:lang w:eastAsia="pt-BR"/>
          </w:rPr>
          <w:t>https://pubmed.ncbi.nlm.nih.gov/29198953/</w:t>
        </w:r>
      </w:hyperlink>
    </w:p>
    <w:p w14:paraId="6DDB5A90"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t xml:space="preserve">KOEMAN, M.; VAN DER VEN, A.J.; HAK E.; JOORE H.C.; KASSJAGER, K.; DE SMET, A.G. </w:t>
      </w:r>
      <w:r w:rsidRPr="008F3414">
        <w:rPr>
          <w:rFonts w:ascii="Arial" w:eastAsia="Arial" w:hAnsi="Arial" w:cs="Arial"/>
          <w:b/>
          <w:sz w:val="24"/>
          <w:szCs w:val="24"/>
          <w:lang w:val="en-US" w:eastAsia="pt-BR"/>
        </w:rPr>
        <w:t>Oral decontamination with chlorhexidine reduces the incidence of ventilator-associated pneumonia.</w:t>
      </w:r>
      <w:r w:rsidRPr="008F3414">
        <w:rPr>
          <w:rFonts w:ascii="Arial" w:eastAsia="Arial" w:hAnsi="Arial" w:cs="Arial"/>
          <w:sz w:val="24"/>
          <w:szCs w:val="24"/>
          <w:lang w:val="en-US" w:eastAsia="pt-BR"/>
        </w:rPr>
        <w:t xml:space="preserve"> Am J Respir Crit Care Med. 2006;173(12):1348-55.</w:t>
      </w:r>
    </w:p>
    <w:p w14:paraId="132E3655"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t xml:space="preserve">KOLLEF, M.H.; SHARPLESS, L.; VLASNIK, J.; PASQUE, C.; MURPHY, D. FRASER, V.J. </w:t>
      </w:r>
      <w:r w:rsidRPr="008F3414">
        <w:rPr>
          <w:rFonts w:ascii="Arial" w:eastAsia="Arial" w:hAnsi="Arial" w:cs="Arial"/>
          <w:b/>
          <w:sz w:val="24"/>
          <w:szCs w:val="24"/>
          <w:lang w:val="en-US" w:eastAsia="pt-BR"/>
        </w:rPr>
        <w:t xml:space="preserve">The impact of nosocomial infections on patient outcomes following cardiac surgery. </w:t>
      </w:r>
      <w:r w:rsidRPr="008F3414">
        <w:rPr>
          <w:rFonts w:ascii="Arial" w:eastAsia="Arial" w:hAnsi="Arial" w:cs="Arial"/>
          <w:sz w:val="24"/>
          <w:szCs w:val="24"/>
          <w:lang w:val="en-US" w:eastAsia="pt-BR"/>
        </w:rPr>
        <w:t>Chest. 1997;112(3):666-75.</w:t>
      </w:r>
    </w:p>
    <w:p w14:paraId="6EE723A2" w14:textId="3BD71142" w:rsidR="008F3414" w:rsidRDefault="008F3414" w:rsidP="008F3414">
      <w:pPr>
        <w:spacing w:after="0" w:line="240" w:lineRule="auto"/>
        <w:jc w:val="both"/>
        <w:rPr>
          <w:rFonts w:ascii="Arial" w:eastAsia="Arial" w:hAnsi="Arial" w:cs="Arial"/>
          <w:sz w:val="24"/>
          <w:szCs w:val="24"/>
          <w:u w:val="single"/>
          <w:lang w:eastAsia="pt-BR"/>
        </w:rPr>
      </w:pPr>
      <w:r w:rsidRPr="008F3414">
        <w:rPr>
          <w:rFonts w:ascii="Arial" w:eastAsia="Arial" w:hAnsi="Arial" w:cs="Arial"/>
          <w:sz w:val="24"/>
          <w:szCs w:val="24"/>
          <w:lang w:val="en-US" w:eastAsia="pt-BR"/>
        </w:rPr>
        <w:t xml:space="preserve">MARINI, et al. </w:t>
      </w:r>
      <w:r w:rsidRPr="008F3414">
        <w:rPr>
          <w:rFonts w:ascii="Arial" w:eastAsia="Arial" w:hAnsi="Arial" w:cs="Arial"/>
          <w:b/>
          <w:sz w:val="24"/>
          <w:szCs w:val="24"/>
          <w:lang w:val="en-US" w:eastAsia="pt-BR"/>
        </w:rPr>
        <w:t xml:space="preserve">Multifaceted </w:t>
      </w:r>
      <w:r w:rsidRPr="00851D66">
        <w:rPr>
          <w:rFonts w:ascii="Arial" w:eastAsia="Arial" w:hAnsi="Arial" w:cs="Arial"/>
          <w:b/>
          <w:i/>
          <w:iCs/>
          <w:sz w:val="24"/>
          <w:szCs w:val="24"/>
          <w:lang w:val="en-US" w:eastAsia="pt-BR"/>
        </w:rPr>
        <w:t>bundle</w:t>
      </w:r>
      <w:r w:rsidRPr="008F3414">
        <w:rPr>
          <w:rFonts w:ascii="Arial" w:eastAsia="Arial" w:hAnsi="Arial" w:cs="Arial"/>
          <w:b/>
          <w:sz w:val="24"/>
          <w:szCs w:val="24"/>
          <w:lang w:val="en-US" w:eastAsia="pt-BR"/>
        </w:rPr>
        <w:t xml:space="preserve"> interventions shown effective in reducing VAP rates in our multidisciplinary</w:t>
      </w:r>
      <w:r w:rsidRPr="008F3414">
        <w:rPr>
          <w:rFonts w:ascii="Arial" w:eastAsia="Arial" w:hAnsi="Arial" w:cs="Arial"/>
          <w:sz w:val="24"/>
          <w:szCs w:val="24"/>
          <w:lang w:val="en-US" w:eastAsia="pt-BR"/>
        </w:rPr>
        <w:t xml:space="preserve">. </w:t>
      </w:r>
      <w:r w:rsidRPr="008F3414">
        <w:rPr>
          <w:rFonts w:ascii="Arial" w:eastAsia="Arial" w:hAnsi="Arial" w:cs="Arial"/>
          <w:sz w:val="24"/>
          <w:szCs w:val="24"/>
          <w:lang w:eastAsia="pt-BR"/>
        </w:rPr>
        <w:t xml:space="preserve">BMJ Qual </w:t>
      </w:r>
      <w:proofErr w:type="spellStart"/>
      <w:r w:rsidRPr="008F3414">
        <w:rPr>
          <w:rFonts w:ascii="Arial" w:eastAsia="Arial" w:hAnsi="Arial" w:cs="Arial"/>
          <w:sz w:val="24"/>
          <w:szCs w:val="24"/>
          <w:lang w:eastAsia="pt-BR"/>
        </w:rPr>
        <w:t>Improv</w:t>
      </w:r>
      <w:proofErr w:type="spellEnd"/>
      <w:r w:rsidRPr="008F3414">
        <w:rPr>
          <w:rFonts w:ascii="Arial" w:eastAsia="Arial" w:hAnsi="Arial" w:cs="Arial"/>
          <w:sz w:val="24"/>
          <w:szCs w:val="24"/>
          <w:lang w:eastAsia="pt-BR"/>
        </w:rPr>
        <w:t xml:space="preserve"> Rep. 2016. Disponível em:</w:t>
      </w:r>
      <w:hyperlink r:id="rId33">
        <w:r w:rsidRPr="008F3414">
          <w:rPr>
            <w:rFonts w:ascii="Arial" w:eastAsia="Arial" w:hAnsi="Arial" w:cs="Arial"/>
            <w:sz w:val="24"/>
            <w:szCs w:val="24"/>
            <w:lang w:eastAsia="pt-BR"/>
          </w:rPr>
          <w:t xml:space="preserve"> </w:t>
        </w:r>
      </w:hyperlink>
      <w:hyperlink r:id="rId34">
        <w:r w:rsidRPr="008F3414">
          <w:rPr>
            <w:rFonts w:ascii="Arial" w:eastAsia="Arial" w:hAnsi="Arial" w:cs="Arial"/>
            <w:sz w:val="24"/>
            <w:szCs w:val="24"/>
            <w:u w:val="single"/>
            <w:lang w:eastAsia="pt-BR"/>
          </w:rPr>
          <w:t>https://bmjopenquality.bmj.com/content/5/1/u205566.w2278</w:t>
        </w:r>
      </w:hyperlink>
    </w:p>
    <w:p w14:paraId="44BDF0F6" w14:textId="77777777" w:rsidR="00716B4D" w:rsidRPr="008F3414" w:rsidRDefault="00716B4D" w:rsidP="008F3414">
      <w:pPr>
        <w:spacing w:after="0" w:line="240" w:lineRule="auto"/>
        <w:jc w:val="both"/>
        <w:rPr>
          <w:rFonts w:ascii="Arial" w:eastAsia="Arial" w:hAnsi="Arial" w:cs="Arial"/>
          <w:sz w:val="24"/>
          <w:szCs w:val="24"/>
          <w:u w:val="single"/>
          <w:lang w:eastAsia="pt-BR"/>
        </w:rPr>
      </w:pPr>
    </w:p>
    <w:p w14:paraId="344EE601" w14:textId="77777777" w:rsidR="008F3414" w:rsidRPr="008F3414" w:rsidRDefault="008F3414" w:rsidP="008F3414">
      <w:pPr>
        <w:spacing w:after="0" w:line="240" w:lineRule="auto"/>
        <w:jc w:val="both"/>
        <w:rPr>
          <w:rFonts w:ascii="Arial" w:eastAsia="Arial" w:hAnsi="Arial" w:cs="Arial"/>
          <w:sz w:val="24"/>
          <w:szCs w:val="24"/>
          <w:lang w:eastAsia="pt-BR"/>
        </w:rPr>
      </w:pPr>
      <w:r w:rsidRPr="008F3414">
        <w:rPr>
          <w:rFonts w:ascii="Arial" w:eastAsia="Arial" w:hAnsi="Arial" w:cs="Arial"/>
          <w:sz w:val="24"/>
          <w:szCs w:val="24"/>
          <w:lang w:val="en-US" w:eastAsia="pt-BR"/>
        </w:rPr>
        <w:t xml:space="preserve">MEDEIROS, E. A. S. </w:t>
      </w:r>
      <w:r w:rsidRPr="008F3414">
        <w:rPr>
          <w:rFonts w:ascii="Arial" w:eastAsia="Arial" w:hAnsi="Arial" w:cs="Arial"/>
          <w:b/>
          <w:sz w:val="24"/>
          <w:szCs w:val="24"/>
          <w:lang w:val="en-US" w:eastAsia="pt-BR"/>
        </w:rPr>
        <w:t>Treatment of nosocomial pneumonia: a prospective and multicenter study used cefepime</w:t>
      </w:r>
      <w:r w:rsidRPr="008F3414">
        <w:rPr>
          <w:rFonts w:ascii="Arial" w:eastAsia="Arial" w:hAnsi="Arial" w:cs="Arial"/>
          <w:sz w:val="24"/>
          <w:szCs w:val="24"/>
          <w:lang w:val="en-US" w:eastAsia="pt-BR"/>
        </w:rPr>
        <w:t xml:space="preserve">.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Assoc</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Med</w:t>
      </w:r>
      <w:proofErr w:type="spellEnd"/>
      <w:r w:rsidRPr="008F3414">
        <w:rPr>
          <w:rFonts w:ascii="Arial" w:eastAsia="Arial" w:hAnsi="Arial" w:cs="Arial"/>
          <w:sz w:val="24"/>
          <w:szCs w:val="24"/>
          <w:lang w:eastAsia="pt-BR"/>
        </w:rPr>
        <w:t xml:space="preserve"> Bras. 1999,45:2-8. Disponível em: </w:t>
      </w:r>
      <w:hyperlink r:id="rId35">
        <w:r w:rsidRPr="008F3414">
          <w:rPr>
            <w:rFonts w:ascii="Arial" w:eastAsia="Arial" w:hAnsi="Arial" w:cs="Arial"/>
            <w:sz w:val="24"/>
            <w:szCs w:val="24"/>
            <w:u w:val="single"/>
            <w:lang w:eastAsia="pt-BR"/>
          </w:rPr>
          <w:t>https://www.scielo.br/scielo.php?script=sci_arttext&amp;pid=S0104-42301999000100002&amp;lng=en&amp;nrm=iso&amp;tlng=pt</w:t>
        </w:r>
      </w:hyperlink>
    </w:p>
    <w:p w14:paraId="51DA7A6C"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t xml:space="preserve">MORAIS, T. </w:t>
      </w:r>
      <w:proofErr w:type="gramStart"/>
      <w:r w:rsidRPr="008F3414">
        <w:rPr>
          <w:rFonts w:ascii="Arial" w:eastAsia="Arial" w:hAnsi="Arial" w:cs="Arial"/>
          <w:sz w:val="24"/>
          <w:szCs w:val="24"/>
          <w:lang w:eastAsia="pt-BR"/>
        </w:rPr>
        <w:t>M. ;</w:t>
      </w:r>
      <w:proofErr w:type="gramEnd"/>
      <w:r w:rsidRPr="008F3414">
        <w:rPr>
          <w:rFonts w:ascii="Arial" w:eastAsia="Arial" w:hAnsi="Arial" w:cs="Arial"/>
          <w:sz w:val="24"/>
          <w:szCs w:val="24"/>
          <w:lang w:eastAsia="pt-BR"/>
        </w:rPr>
        <w:t xml:space="preserve">  SILVA, A;  KNOBEL, E; AVI, A. L.; LIA, R.C.</w:t>
      </w:r>
      <w:r w:rsidRPr="008F3414">
        <w:rPr>
          <w:rFonts w:ascii="Arial" w:eastAsia="Arial" w:hAnsi="Arial" w:cs="Arial"/>
          <w:b/>
          <w:sz w:val="24"/>
          <w:szCs w:val="24"/>
          <w:lang w:eastAsia="pt-BR"/>
        </w:rPr>
        <w:t xml:space="preserve"> Pacientes em unidades de terapia intensiva: </w:t>
      </w:r>
      <w:proofErr w:type="spellStart"/>
      <w:r w:rsidRPr="008F3414">
        <w:rPr>
          <w:rFonts w:ascii="Arial" w:eastAsia="Arial" w:hAnsi="Arial" w:cs="Arial"/>
          <w:b/>
          <w:sz w:val="24"/>
          <w:szCs w:val="24"/>
          <w:lang w:eastAsia="pt-BR"/>
        </w:rPr>
        <w:t>atuação</w:t>
      </w:r>
      <w:proofErr w:type="spellEnd"/>
      <w:r w:rsidRPr="008F3414">
        <w:rPr>
          <w:rFonts w:ascii="Arial" w:eastAsia="Arial" w:hAnsi="Arial" w:cs="Arial"/>
          <w:b/>
          <w:sz w:val="24"/>
          <w:szCs w:val="24"/>
          <w:lang w:eastAsia="pt-BR"/>
        </w:rPr>
        <w:t xml:space="preserve"> conjunta dos </w:t>
      </w:r>
      <w:proofErr w:type="spellStart"/>
      <w:r w:rsidRPr="008F3414">
        <w:rPr>
          <w:rFonts w:ascii="Arial" w:eastAsia="Arial" w:hAnsi="Arial" w:cs="Arial"/>
          <w:b/>
          <w:sz w:val="24"/>
          <w:szCs w:val="24"/>
          <w:lang w:eastAsia="pt-BR"/>
        </w:rPr>
        <w:t>médicos</w:t>
      </w:r>
      <w:proofErr w:type="spellEnd"/>
      <w:r w:rsidRPr="008F3414">
        <w:rPr>
          <w:rFonts w:ascii="Arial" w:eastAsia="Arial" w:hAnsi="Arial" w:cs="Arial"/>
          <w:b/>
          <w:sz w:val="24"/>
          <w:szCs w:val="24"/>
          <w:lang w:eastAsia="pt-BR"/>
        </w:rPr>
        <w:t xml:space="preserve"> e dos </w:t>
      </w:r>
      <w:proofErr w:type="spellStart"/>
      <w:r w:rsidRPr="008F3414">
        <w:rPr>
          <w:rFonts w:ascii="Arial" w:eastAsia="Arial" w:hAnsi="Arial" w:cs="Arial"/>
          <w:b/>
          <w:sz w:val="24"/>
          <w:szCs w:val="24"/>
          <w:lang w:eastAsia="pt-BR"/>
        </w:rPr>
        <w:t>cirurgiões-dentistas</w:t>
      </w:r>
      <w:proofErr w:type="spellEnd"/>
      <w:r w:rsidRPr="008F3414">
        <w:rPr>
          <w:rFonts w:ascii="Arial" w:eastAsia="Arial" w:hAnsi="Arial" w:cs="Arial"/>
          <w:b/>
          <w:sz w:val="24"/>
          <w:szCs w:val="24"/>
          <w:lang w:eastAsia="pt-BR"/>
        </w:rPr>
        <w:t>.</w:t>
      </w:r>
      <w:r w:rsidRPr="008F3414">
        <w:rPr>
          <w:rFonts w:ascii="Arial" w:eastAsia="Arial" w:hAnsi="Arial" w:cs="Arial"/>
          <w:sz w:val="24"/>
          <w:szCs w:val="24"/>
          <w:lang w:eastAsia="pt-BR"/>
        </w:rPr>
        <w:t xml:space="preserve"> In: Serrano Jr CV, Lotufo RF, Morais TM, Moraes RG, Oliveira MC, </w:t>
      </w:r>
      <w:proofErr w:type="spellStart"/>
      <w:r w:rsidRPr="008F3414">
        <w:rPr>
          <w:rFonts w:ascii="Arial" w:eastAsia="Arial" w:hAnsi="Arial" w:cs="Arial"/>
          <w:sz w:val="24"/>
          <w:szCs w:val="24"/>
          <w:lang w:eastAsia="pt-BR"/>
        </w:rPr>
        <w:t>coordinators</w:t>
      </w:r>
      <w:proofErr w:type="spellEnd"/>
      <w:r w:rsidRPr="008F3414">
        <w:rPr>
          <w:rFonts w:ascii="Arial" w:eastAsia="Arial" w:hAnsi="Arial" w:cs="Arial"/>
          <w:sz w:val="24"/>
          <w:szCs w:val="24"/>
          <w:lang w:eastAsia="pt-BR"/>
        </w:rPr>
        <w:t xml:space="preserve">. Cardiologia e Odontologia - Uma </w:t>
      </w:r>
      <w:proofErr w:type="spellStart"/>
      <w:r w:rsidRPr="008F3414">
        <w:rPr>
          <w:rFonts w:ascii="Arial" w:eastAsia="Arial" w:hAnsi="Arial" w:cs="Arial"/>
          <w:sz w:val="24"/>
          <w:szCs w:val="24"/>
          <w:lang w:eastAsia="pt-BR"/>
        </w:rPr>
        <w:t>visão</w:t>
      </w:r>
      <w:proofErr w:type="spellEnd"/>
      <w:r w:rsidRPr="008F3414">
        <w:rPr>
          <w:rFonts w:ascii="Arial" w:eastAsia="Arial" w:hAnsi="Arial" w:cs="Arial"/>
          <w:sz w:val="24"/>
          <w:szCs w:val="24"/>
          <w:lang w:eastAsia="pt-BR"/>
        </w:rPr>
        <w:t xml:space="preserve"> integrada. </w:t>
      </w:r>
      <w:proofErr w:type="spellStart"/>
      <w:r w:rsidRPr="008F3414">
        <w:rPr>
          <w:rFonts w:ascii="Arial" w:eastAsia="Arial" w:hAnsi="Arial" w:cs="Arial"/>
          <w:sz w:val="24"/>
          <w:szCs w:val="24"/>
          <w:lang w:eastAsia="pt-BR"/>
        </w:rPr>
        <w:t>São</w:t>
      </w:r>
      <w:proofErr w:type="spellEnd"/>
      <w:r w:rsidRPr="008F3414">
        <w:rPr>
          <w:rFonts w:ascii="Arial" w:eastAsia="Arial" w:hAnsi="Arial" w:cs="Arial"/>
          <w:sz w:val="24"/>
          <w:szCs w:val="24"/>
          <w:lang w:eastAsia="pt-BR"/>
        </w:rPr>
        <w:t xml:space="preserve"> Paulo: Santos; 2007. p. 249-70. </w:t>
      </w:r>
    </w:p>
    <w:p w14:paraId="459754B4"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lang w:eastAsia="pt-BR"/>
        </w:rPr>
        <w:t xml:space="preserve">MORAIS, T.M.; SILVA, A.; AVIA, L.R.; SOUZA, P.H.; KNOBEL, E.; CAMARGO, L.F. </w:t>
      </w:r>
      <w:r w:rsidRPr="008F3414">
        <w:rPr>
          <w:rFonts w:ascii="Arial" w:eastAsia="Arial" w:hAnsi="Arial" w:cs="Arial"/>
          <w:b/>
          <w:sz w:val="24"/>
          <w:szCs w:val="24"/>
          <w:lang w:eastAsia="pt-BR"/>
        </w:rPr>
        <w:t xml:space="preserve">A </w:t>
      </w:r>
      <w:proofErr w:type="spellStart"/>
      <w:r w:rsidRPr="008F3414">
        <w:rPr>
          <w:rFonts w:ascii="Arial" w:eastAsia="Arial" w:hAnsi="Arial" w:cs="Arial"/>
          <w:b/>
          <w:sz w:val="24"/>
          <w:szCs w:val="24"/>
          <w:lang w:eastAsia="pt-BR"/>
        </w:rPr>
        <w:t>importância</w:t>
      </w:r>
      <w:proofErr w:type="spellEnd"/>
      <w:r w:rsidRPr="008F3414">
        <w:rPr>
          <w:rFonts w:ascii="Arial" w:eastAsia="Arial" w:hAnsi="Arial" w:cs="Arial"/>
          <w:b/>
          <w:sz w:val="24"/>
          <w:szCs w:val="24"/>
          <w:lang w:eastAsia="pt-BR"/>
        </w:rPr>
        <w:t xml:space="preserve"> da </w:t>
      </w:r>
      <w:proofErr w:type="spellStart"/>
      <w:r w:rsidRPr="008F3414">
        <w:rPr>
          <w:rFonts w:ascii="Arial" w:eastAsia="Arial" w:hAnsi="Arial" w:cs="Arial"/>
          <w:b/>
          <w:sz w:val="24"/>
          <w:szCs w:val="24"/>
          <w:lang w:eastAsia="pt-BR"/>
        </w:rPr>
        <w:t>atuação</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b/>
          <w:sz w:val="24"/>
          <w:szCs w:val="24"/>
          <w:lang w:eastAsia="pt-BR"/>
        </w:rPr>
        <w:t>odontológica</w:t>
      </w:r>
      <w:proofErr w:type="spellEnd"/>
      <w:r w:rsidRPr="008F3414">
        <w:rPr>
          <w:rFonts w:ascii="Arial" w:eastAsia="Arial" w:hAnsi="Arial" w:cs="Arial"/>
          <w:b/>
          <w:sz w:val="24"/>
          <w:szCs w:val="24"/>
          <w:lang w:eastAsia="pt-BR"/>
        </w:rPr>
        <w:t xml:space="preserve"> em pacientes internados em unidade de terapia intensiva: </w:t>
      </w:r>
      <w:proofErr w:type="spellStart"/>
      <w:r w:rsidRPr="008F3414">
        <w:rPr>
          <w:rFonts w:ascii="Arial" w:eastAsia="Arial" w:hAnsi="Arial" w:cs="Arial"/>
          <w:b/>
          <w:sz w:val="24"/>
          <w:szCs w:val="24"/>
          <w:lang w:eastAsia="pt-BR"/>
        </w:rPr>
        <w:t>revisão</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Bras</w:t>
      </w:r>
      <w:proofErr w:type="spellEnd"/>
      <w:r w:rsidRPr="008F3414">
        <w:rPr>
          <w:rFonts w:ascii="Arial" w:eastAsia="Arial" w:hAnsi="Arial" w:cs="Arial"/>
          <w:sz w:val="24"/>
          <w:szCs w:val="24"/>
          <w:lang w:eastAsia="pt-BR"/>
        </w:rPr>
        <w:t xml:space="preserve"> Ter Intensiva. </w:t>
      </w:r>
      <w:r w:rsidRPr="008F3414">
        <w:rPr>
          <w:rFonts w:ascii="Arial" w:eastAsia="Arial" w:hAnsi="Arial" w:cs="Arial"/>
          <w:sz w:val="24"/>
          <w:szCs w:val="24"/>
          <w:lang w:val="en-US" w:eastAsia="pt-BR"/>
        </w:rPr>
        <w:t>2006;18(4):412-7.</w:t>
      </w:r>
    </w:p>
    <w:p w14:paraId="59996491" w14:textId="77777777" w:rsidR="008F3414" w:rsidRPr="008F3414" w:rsidRDefault="008F3414" w:rsidP="008F3414">
      <w:pPr>
        <w:spacing w:after="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t>MORI, H.; HIRASAWA, H.; ODA, S.; SHIGA, H.; MATSUDA, K.; NAKAMURA, M.</w:t>
      </w:r>
      <w:r w:rsidRPr="008F3414">
        <w:rPr>
          <w:rFonts w:ascii="Arial" w:eastAsia="Arial" w:hAnsi="Arial" w:cs="Arial"/>
          <w:b/>
          <w:sz w:val="24"/>
          <w:szCs w:val="24"/>
          <w:lang w:val="en-US" w:eastAsia="pt-BR"/>
        </w:rPr>
        <w:t xml:space="preserve"> Oral care reduces incidence of ventilator-associated pneumonia in ICU populations. </w:t>
      </w:r>
      <w:r w:rsidRPr="008F3414">
        <w:rPr>
          <w:rFonts w:ascii="Arial" w:eastAsia="Arial" w:hAnsi="Arial" w:cs="Arial"/>
          <w:sz w:val="24"/>
          <w:szCs w:val="24"/>
          <w:lang w:val="en-US" w:eastAsia="pt-BR"/>
        </w:rPr>
        <w:t>Intensive Care Med. 2006;32(2):230-6.</w:t>
      </w:r>
    </w:p>
    <w:p w14:paraId="6CB3ED15"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val="en-US" w:eastAsia="pt-BR"/>
        </w:rPr>
        <w:lastRenderedPageBreak/>
        <w:t xml:space="preserve">MUNRO, C.L.; GRAP, M.J. </w:t>
      </w:r>
      <w:r w:rsidRPr="008F3414">
        <w:rPr>
          <w:rFonts w:ascii="Arial" w:eastAsia="Arial" w:hAnsi="Arial" w:cs="Arial"/>
          <w:b/>
          <w:sz w:val="24"/>
          <w:szCs w:val="24"/>
          <w:lang w:val="en-US" w:eastAsia="pt-BR"/>
        </w:rPr>
        <w:t xml:space="preserve">Oral health and care in the intensive care unit: state of the science. </w:t>
      </w:r>
      <w:proofErr w:type="spellStart"/>
      <w:r w:rsidRPr="008F3414">
        <w:rPr>
          <w:rFonts w:ascii="Arial" w:eastAsia="Arial" w:hAnsi="Arial" w:cs="Arial"/>
          <w:sz w:val="24"/>
          <w:szCs w:val="24"/>
          <w:lang w:eastAsia="pt-BR"/>
        </w:rPr>
        <w:t>Am</w:t>
      </w:r>
      <w:proofErr w:type="spellEnd"/>
      <w:r w:rsidRPr="008F3414">
        <w:rPr>
          <w:rFonts w:ascii="Arial" w:eastAsia="Arial" w:hAnsi="Arial" w:cs="Arial"/>
          <w:sz w:val="24"/>
          <w:szCs w:val="24"/>
          <w:lang w:eastAsia="pt-BR"/>
        </w:rPr>
        <w:t xml:space="preserve"> J </w:t>
      </w:r>
      <w:proofErr w:type="spellStart"/>
      <w:r w:rsidRPr="008F3414">
        <w:rPr>
          <w:rFonts w:ascii="Arial" w:eastAsia="Arial" w:hAnsi="Arial" w:cs="Arial"/>
          <w:sz w:val="24"/>
          <w:szCs w:val="24"/>
          <w:lang w:eastAsia="pt-BR"/>
        </w:rPr>
        <w:t>Crit</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Care</w:t>
      </w:r>
      <w:proofErr w:type="spellEnd"/>
      <w:r w:rsidRPr="008F3414">
        <w:rPr>
          <w:rFonts w:ascii="Arial" w:eastAsia="Arial" w:hAnsi="Arial" w:cs="Arial"/>
          <w:sz w:val="24"/>
          <w:szCs w:val="24"/>
          <w:lang w:eastAsia="pt-BR"/>
        </w:rPr>
        <w:t xml:space="preserve">. 2004;13(1):25-33; </w:t>
      </w:r>
      <w:proofErr w:type="spellStart"/>
      <w:r w:rsidRPr="008F3414">
        <w:rPr>
          <w:rFonts w:ascii="Arial" w:eastAsia="Arial" w:hAnsi="Arial" w:cs="Arial"/>
          <w:sz w:val="24"/>
          <w:szCs w:val="24"/>
          <w:lang w:eastAsia="pt-BR"/>
        </w:rPr>
        <w:t>discussion</w:t>
      </w:r>
      <w:proofErr w:type="spellEnd"/>
      <w:r w:rsidRPr="008F3414">
        <w:rPr>
          <w:rFonts w:ascii="Arial" w:eastAsia="Arial" w:hAnsi="Arial" w:cs="Arial"/>
          <w:sz w:val="24"/>
          <w:szCs w:val="24"/>
          <w:lang w:eastAsia="pt-BR"/>
        </w:rPr>
        <w:t xml:space="preserve"> 34. </w:t>
      </w:r>
    </w:p>
    <w:p w14:paraId="4D9B39BC"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t xml:space="preserve">OLIVEIRA, L.C.; CARNEIRO, P.P.; FISHER, R.G.; TINOCO, E.M. </w:t>
      </w:r>
      <w:r w:rsidRPr="008F3414">
        <w:rPr>
          <w:rFonts w:ascii="Arial" w:eastAsia="Arial" w:hAnsi="Arial" w:cs="Arial"/>
          <w:b/>
          <w:sz w:val="24"/>
          <w:szCs w:val="24"/>
          <w:lang w:eastAsia="pt-BR"/>
        </w:rPr>
        <w:t xml:space="preserve">A </w:t>
      </w:r>
      <w:proofErr w:type="spellStart"/>
      <w:r w:rsidRPr="008F3414">
        <w:rPr>
          <w:rFonts w:ascii="Arial" w:eastAsia="Arial" w:hAnsi="Arial" w:cs="Arial"/>
          <w:b/>
          <w:sz w:val="24"/>
          <w:szCs w:val="24"/>
          <w:lang w:eastAsia="pt-BR"/>
        </w:rPr>
        <w:t>presença</w:t>
      </w:r>
      <w:proofErr w:type="spellEnd"/>
      <w:r w:rsidRPr="008F3414">
        <w:rPr>
          <w:rFonts w:ascii="Arial" w:eastAsia="Arial" w:hAnsi="Arial" w:cs="Arial"/>
          <w:b/>
          <w:sz w:val="24"/>
          <w:szCs w:val="24"/>
          <w:lang w:eastAsia="pt-BR"/>
        </w:rPr>
        <w:t xml:space="preserve"> de </w:t>
      </w:r>
      <w:proofErr w:type="spellStart"/>
      <w:r w:rsidRPr="008F3414">
        <w:rPr>
          <w:rFonts w:ascii="Arial" w:eastAsia="Arial" w:hAnsi="Arial" w:cs="Arial"/>
          <w:b/>
          <w:sz w:val="24"/>
          <w:szCs w:val="24"/>
          <w:lang w:eastAsia="pt-BR"/>
        </w:rPr>
        <w:t>patógenos</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b/>
          <w:sz w:val="24"/>
          <w:szCs w:val="24"/>
          <w:lang w:eastAsia="pt-BR"/>
        </w:rPr>
        <w:t>respiratórios</w:t>
      </w:r>
      <w:proofErr w:type="spellEnd"/>
      <w:r w:rsidRPr="008F3414">
        <w:rPr>
          <w:rFonts w:ascii="Arial" w:eastAsia="Arial" w:hAnsi="Arial" w:cs="Arial"/>
          <w:b/>
          <w:sz w:val="24"/>
          <w:szCs w:val="24"/>
          <w:lang w:eastAsia="pt-BR"/>
        </w:rPr>
        <w:t xml:space="preserve"> no biofilme bucal de pacientes com pneumonia </w:t>
      </w:r>
      <w:proofErr w:type="spellStart"/>
      <w:r w:rsidRPr="008F3414">
        <w:rPr>
          <w:rFonts w:ascii="Arial" w:eastAsia="Arial" w:hAnsi="Arial" w:cs="Arial"/>
          <w:b/>
          <w:sz w:val="24"/>
          <w:szCs w:val="24"/>
          <w:lang w:eastAsia="pt-BR"/>
        </w:rPr>
        <w:t>nosocomial</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Bras</w:t>
      </w:r>
      <w:proofErr w:type="spellEnd"/>
      <w:r w:rsidRPr="008F3414">
        <w:rPr>
          <w:rFonts w:ascii="Arial" w:eastAsia="Arial" w:hAnsi="Arial" w:cs="Arial"/>
          <w:sz w:val="24"/>
          <w:szCs w:val="24"/>
          <w:lang w:eastAsia="pt-BR"/>
        </w:rPr>
        <w:t xml:space="preserve"> Ter Int. 2007;19(4):428-33. </w:t>
      </w:r>
    </w:p>
    <w:p w14:paraId="5702CBEB" w14:textId="77777777" w:rsidR="008F3414" w:rsidRPr="008F3414" w:rsidRDefault="008F3414" w:rsidP="008F3414">
      <w:pPr>
        <w:spacing w:before="280" w:after="280" w:line="240" w:lineRule="auto"/>
        <w:jc w:val="both"/>
        <w:rPr>
          <w:rFonts w:ascii="Arial" w:eastAsia="Arial" w:hAnsi="Arial" w:cs="Arial"/>
          <w:sz w:val="24"/>
          <w:szCs w:val="24"/>
          <w:lang w:val="en-US" w:eastAsia="pt-BR"/>
        </w:rPr>
      </w:pPr>
      <w:r w:rsidRPr="008F3414">
        <w:rPr>
          <w:rFonts w:ascii="Arial" w:eastAsia="Arial" w:hAnsi="Arial" w:cs="Arial"/>
          <w:sz w:val="24"/>
          <w:szCs w:val="24"/>
          <w:lang w:eastAsia="pt-BR"/>
        </w:rPr>
        <w:t xml:space="preserve">PACE M.A., WATANABE E.; FACETTO, </w:t>
      </w:r>
      <w:proofErr w:type="gramStart"/>
      <w:r w:rsidRPr="008F3414">
        <w:rPr>
          <w:rFonts w:ascii="Arial" w:eastAsia="Arial" w:hAnsi="Arial" w:cs="Arial"/>
          <w:sz w:val="24"/>
          <w:szCs w:val="24"/>
          <w:lang w:eastAsia="pt-BR"/>
        </w:rPr>
        <w:t>M.P. ;</w:t>
      </w:r>
      <w:proofErr w:type="gramEnd"/>
      <w:r w:rsidRPr="008F3414">
        <w:rPr>
          <w:rFonts w:ascii="Arial" w:eastAsia="Arial" w:hAnsi="Arial" w:cs="Arial"/>
          <w:sz w:val="24"/>
          <w:szCs w:val="24"/>
          <w:lang w:eastAsia="pt-BR"/>
        </w:rPr>
        <w:t xml:space="preserve"> ANDRADE, D. </w:t>
      </w:r>
      <w:proofErr w:type="spellStart"/>
      <w:r w:rsidRPr="008F3414">
        <w:rPr>
          <w:rFonts w:ascii="Arial" w:eastAsia="Arial" w:hAnsi="Arial" w:cs="Arial"/>
          <w:b/>
          <w:sz w:val="24"/>
          <w:szCs w:val="24"/>
          <w:lang w:eastAsia="pt-BR"/>
        </w:rPr>
        <w:t>Staphylococcus</w:t>
      </w:r>
      <w:proofErr w:type="spellEnd"/>
      <w:r w:rsidRPr="008F3414">
        <w:rPr>
          <w:rFonts w:ascii="Arial" w:eastAsia="Arial" w:hAnsi="Arial" w:cs="Arial"/>
          <w:b/>
          <w:sz w:val="24"/>
          <w:szCs w:val="24"/>
          <w:lang w:eastAsia="pt-BR"/>
        </w:rPr>
        <w:t xml:space="preserve"> spp. na saliva de pacientes com </w:t>
      </w:r>
      <w:proofErr w:type="spellStart"/>
      <w:r w:rsidRPr="008F3414">
        <w:rPr>
          <w:rFonts w:ascii="Arial" w:eastAsia="Arial" w:hAnsi="Arial" w:cs="Arial"/>
          <w:b/>
          <w:sz w:val="24"/>
          <w:szCs w:val="24"/>
          <w:lang w:eastAsia="pt-BR"/>
        </w:rPr>
        <w:t>intubação</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b/>
          <w:sz w:val="24"/>
          <w:szCs w:val="24"/>
          <w:lang w:eastAsia="pt-BR"/>
        </w:rPr>
        <w:t>orotraqueal</w:t>
      </w:r>
      <w:proofErr w:type="spellEnd"/>
      <w:r w:rsidRPr="008F3414">
        <w:rPr>
          <w:rFonts w:ascii="Arial" w:eastAsia="Arial" w:hAnsi="Arial" w:cs="Arial"/>
          <w:b/>
          <w:sz w:val="24"/>
          <w:szCs w:val="24"/>
          <w:lang w:eastAsia="pt-BR"/>
        </w:rPr>
        <w:t xml:space="preserve">. </w:t>
      </w:r>
      <w:r w:rsidRPr="008F3414">
        <w:rPr>
          <w:rFonts w:ascii="Arial" w:eastAsia="Arial" w:hAnsi="Arial" w:cs="Arial"/>
          <w:sz w:val="24"/>
          <w:szCs w:val="24"/>
          <w:lang w:val="en-US" w:eastAsia="pt-BR"/>
        </w:rPr>
        <w:t xml:space="preserve">Rev </w:t>
      </w:r>
      <w:proofErr w:type="spellStart"/>
      <w:r w:rsidRPr="008F3414">
        <w:rPr>
          <w:rFonts w:ascii="Arial" w:eastAsia="Arial" w:hAnsi="Arial" w:cs="Arial"/>
          <w:sz w:val="24"/>
          <w:szCs w:val="24"/>
          <w:lang w:val="en-US" w:eastAsia="pt-BR"/>
        </w:rPr>
        <w:t>Panam</w:t>
      </w:r>
      <w:proofErr w:type="spellEnd"/>
      <w:r w:rsidRPr="008F3414">
        <w:rPr>
          <w:rFonts w:ascii="Arial" w:eastAsia="Arial" w:hAnsi="Arial" w:cs="Arial"/>
          <w:sz w:val="24"/>
          <w:szCs w:val="24"/>
          <w:lang w:val="en-US" w:eastAsia="pt-BR"/>
        </w:rPr>
        <w:t xml:space="preserve"> </w:t>
      </w:r>
      <w:proofErr w:type="spellStart"/>
      <w:r w:rsidRPr="008F3414">
        <w:rPr>
          <w:rFonts w:ascii="Arial" w:eastAsia="Arial" w:hAnsi="Arial" w:cs="Arial"/>
          <w:sz w:val="24"/>
          <w:szCs w:val="24"/>
          <w:lang w:val="en-US" w:eastAsia="pt-BR"/>
        </w:rPr>
        <w:t>Infectol</w:t>
      </w:r>
      <w:proofErr w:type="spellEnd"/>
      <w:r w:rsidRPr="008F3414">
        <w:rPr>
          <w:rFonts w:ascii="Arial" w:eastAsia="Arial" w:hAnsi="Arial" w:cs="Arial"/>
          <w:sz w:val="24"/>
          <w:szCs w:val="24"/>
          <w:lang w:val="en-US" w:eastAsia="pt-BR"/>
        </w:rPr>
        <w:t xml:space="preserve">. 2008;10(2):8-12.                                                </w:t>
      </w:r>
    </w:p>
    <w:p w14:paraId="2155E26B" w14:textId="77777777" w:rsidR="008F3414" w:rsidRPr="008F3414" w:rsidRDefault="008F3414" w:rsidP="008F3414">
      <w:pPr>
        <w:spacing w:before="240" w:after="240" w:line="240" w:lineRule="auto"/>
        <w:jc w:val="both"/>
        <w:rPr>
          <w:rFonts w:ascii="Arial" w:eastAsia="Arial" w:hAnsi="Arial" w:cs="Arial"/>
          <w:b/>
          <w:sz w:val="24"/>
          <w:szCs w:val="24"/>
          <w:lang w:val="en-US" w:eastAsia="pt-BR"/>
        </w:rPr>
      </w:pPr>
      <w:r w:rsidRPr="008F3414">
        <w:rPr>
          <w:rFonts w:ascii="Arial" w:eastAsia="Arial" w:hAnsi="Arial" w:cs="Arial"/>
          <w:sz w:val="24"/>
          <w:szCs w:val="24"/>
          <w:lang w:val="en-US" w:eastAsia="pt-BR"/>
        </w:rPr>
        <w:t xml:space="preserve">PAJU, S.; SCANNAPIECO, F. </w:t>
      </w:r>
      <w:proofErr w:type="gramStart"/>
      <w:r w:rsidRPr="008F3414">
        <w:rPr>
          <w:rFonts w:ascii="Arial" w:eastAsia="Arial" w:hAnsi="Arial" w:cs="Arial"/>
          <w:sz w:val="24"/>
          <w:szCs w:val="24"/>
          <w:lang w:val="en-US" w:eastAsia="pt-BR"/>
        </w:rPr>
        <w:t>A.</w:t>
      </w:r>
      <w:r w:rsidRPr="008F3414">
        <w:rPr>
          <w:rFonts w:ascii="Arial" w:eastAsia="Arial" w:hAnsi="Arial" w:cs="Arial"/>
          <w:b/>
          <w:sz w:val="24"/>
          <w:szCs w:val="24"/>
          <w:lang w:val="en-US" w:eastAsia="pt-BR"/>
        </w:rPr>
        <w:t xml:space="preserve"> ;</w:t>
      </w:r>
      <w:proofErr w:type="gramEnd"/>
      <w:r w:rsidRPr="008F3414">
        <w:rPr>
          <w:rFonts w:ascii="Arial" w:eastAsia="Arial" w:hAnsi="Arial" w:cs="Arial"/>
          <w:b/>
          <w:sz w:val="24"/>
          <w:szCs w:val="24"/>
          <w:lang w:val="en-US" w:eastAsia="pt-BR"/>
        </w:rPr>
        <w:t xml:space="preserve"> Oral biofilms, periodontitis, and pulmonary infections. Oral Dis. 2007;13(6):508-12.</w:t>
      </w:r>
    </w:p>
    <w:p w14:paraId="76DBF9DC"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val="en-US" w:eastAsia="pt-BR"/>
        </w:rPr>
        <w:t xml:space="preserve">PINEDA, L.A.; SALIBA, R.G.; EL SOLH, A.A. </w:t>
      </w:r>
      <w:r w:rsidRPr="008F3414">
        <w:rPr>
          <w:rFonts w:ascii="Arial" w:eastAsia="Arial" w:hAnsi="Arial" w:cs="Arial"/>
          <w:b/>
          <w:sz w:val="24"/>
          <w:szCs w:val="24"/>
          <w:lang w:val="en-US" w:eastAsia="pt-BR"/>
        </w:rPr>
        <w:t xml:space="preserve">Effect of oral decontamination with chlorhexidine of the incidence of nosocomial pneumonia: a meta-analysis. </w:t>
      </w:r>
      <w:proofErr w:type="spellStart"/>
      <w:r w:rsidRPr="008F3414">
        <w:rPr>
          <w:rFonts w:ascii="Arial" w:eastAsia="Arial" w:hAnsi="Arial" w:cs="Arial"/>
          <w:sz w:val="24"/>
          <w:szCs w:val="24"/>
          <w:lang w:eastAsia="pt-BR"/>
        </w:rPr>
        <w:t>Crit</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Care</w:t>
      </w:r>
      <w:proofErr w:type="spellEnd"/>
      <w:r w:rsidRPr="008F3414">
        <w:rPr>
          <w:rFonts w:ascii="Arial" w:eastAsia="Arial" w:hAnsi="Arial" w:cs="Arial"/>
          <w:sz w:val="24"/>
          <w:szCs w:val="24"/>
          <w:lang w:eastAsia="pt-BR"/>
        </w:rPr>
        <w:t xml:space="preserve">. 2006;10(1):R35. </w:t>
      </w:r>
      <w:proofErr w:type="spellStart"/>
      <w:r w:rsidRPr="008F3414">
        <w:rPr>
          <w:rFonts w:ascii="Arial" w:eastAsia="Arial" w:hAnsi="Arial" w:cs="Arial"/>
          <w:sz w:val="24"/>
          <w:szCs w:val="24"/>
          <w:lang w:eastAsia="pt-BR"/>
        </w:rPr>
        <w:t>Comment</w:t>
      </w:r>
      <w:proofErr w:type="spellEnd"/>
      <w:r w:rsidRPr="008F3414">
        <w:rPr>
          <w:rFonts w:ascii="Arial" w:eastAsia="Arial" w:hAnsi="Arial" w:cs="Arial"/>
          <w:sz w:val="24"/>
          <w:szCs w:val="24"/>
          <w:lang w:eastAsia="pt-BR"/>
        </w:rPr>
        <w:t xml:space="preserve"> in: </w:t>
      </w:r>
      <w:proofErr w:type="spellStart"/>
      <w:r w:rsidRPr="008F3414">
        <w:rPr>
          <w:rFonts w:ascii="Arial" w:eastAsia="Arial" w:hAnsi="Arial" w:cs="Arial"/>
          <w:sz w:val="24"/>
          <w:szCs w:val="24"/>
          <w:lang w:eastAsia="pt-BR"/>
        </w:rPr>
        <w:t>Crit</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Care</w:t>
      </w:r>
      <w:proofErr w:type="spellEnd"/>
      <w:r w:rsidRPr="008F3414">
        <w:rPr>
          <w:rFonts w:ascii="Arial" w:eastAsia="Arial" w:hAnsi="Arial" w:cs="Arial"/>
          <w:sz w:val="24"/>
          <w:szCs w:val="24"/>
          <w:lang w:eastAsia="pt-BR"/>
        </w:rPr>
        <w:t xml:space="preserve">. 2007;11(1):402; </w:t>
      </w:r>
      <w:proofErr w:type="spellStart"/>
      <w:r w:rsidRPr="008F3414">
        <w:rPr>
          <w:rFonts w:ascii="Arial" w:eastAsia="Arial" w:hAnsi="Arial" w:cs="Arial"/>
          <w:sz w:val="24"/>
          <w:szCs w:val="24"/>
          <w:lang w:eastAsia="pt-BR"/>
        </w:rPr>
        <w:t>author</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reply</w:t>
      </w:r>
      <w:proofErr w:type="spellEnd"/>
      <w:r w:rsidRPr="008F3414">
        <w:rPr>
          <w:rFonts w:ascii="Arial" w:eastAsia="Arial" w:hAnsi="Arial" w:cs="Arial"/>
          <w:sz w:val="24"/>
          <w:szCs w:val="24"/>
          <w:lang w:eastAsia="pt-BR"/>
        </w:rPr>
        <w:t xml:space="preserve"> 402.</w:t>
      </w:r>
    </w:p>
    <w:p w14:paraId="700D68B3"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lang w:eastAsia="pt-BR"/>
        </w:rPr>
        <w:t>PINHEIRO, P.G.; SALANI, R.; AGUIAR, A.S.W.; PEREIRA, S.L.S.</w:t>
      </w:r>
      <w:r w:rsidRPr="008F3414">
        <w:rPr>
          <w:rFonts w:ascii="Arial" w:eastAsia="Arial" w:hAnsi="Arial" w:cs="Arial"/>
          <w:b/>
          <w:sz w:val="24"/>
          <w:szCs w:val="24"/>
          <w:lang w:eastAsia="pt-BR"/>
        </w:rPr>
        <w:t xml:space="preserve"> Perfil periodontal de </w:t>
      </w:r>
      <w:proofErr w:type="spellStart"/>
      <w:r w:rsidRPr="008F3414">
        <w:rPr>
          <w:rFonts w:ascii="Arial" w:eastAsia="Arial" w:hAnsi="Arial" w:cs="Arial"/>
          <w:b/>
          <w:sz w:val="24"/>
          <w:szCs w:val="24"/>
          <w:lang w:eastAsia="pt-BR"/>
        </w:rPr>
        <w:t>indivíduos</w:t>
      </w:r>
      <w:proofErr w:type="spellEnd"/>
      <w:r w:rsidRPr="008F3414">
        <w:rPr>
          <w:rFonts w:ascii="Arial" w:eastAsia="Arial" w:hAnsi="Arial" w:cs="Arial"/>
          <w:b/>
          <w:sz w:val="24"/>
          <w:szCs w:val="24"/>
          <w:lang w:eastAsia="pt-BR"/>
        </w:rPr>
        <w:t xml:space="preserve"> adultos </w:t>
      </w:r>
      <w:proofErr w:type="spellStart"/>
      <w:r w:rsidRPr="008F3414">
        <w:rPr>
          <w:rFonts w:ascii="Arial" w:eastAsia="Arial" w:hAnsi="Arial" w:cs="Arial"/>
          <w:b/>
          <w:sz w:val="24"/>
          <w:szCs w:val="24"/>
          <w:lang w:eastAsia="pt-BR"/>
        </w:rPr>
        <w:t>traqueostomizados</w:t>
      </w:r>
      <w:proofErr w:type="spellEnd"/>
      <w:r w:rsidRPr="008F3414">
        <w:rPr>
          <w:rFonts w:ascii="Arial" w:eastAsia="Arial" w:hAnsi="Arial" w:cs="Arial"/>
          <w:b/>
          <w:sz w:val="24"/>
          <w:szCs w:val="24"/>
          <w:lang w:eastAsia="pt-BR"/>
        </w:rPr>
        <w:t xml:space="preserve"> com pneumonia </w:t>
      </w:r>
      <w:proofErr w:type="spellStart"/>
      <w:r w:rsidRPr="008F3414">
        <w:rPr>
          <w:rFonts w:ascii="Arial" w:eastAsia="Arial" w:hAnsi="Arial" w:cs="Arial"/>
          <w:b/>
          <w:sz w:val="24"/>
          <w:szCs w:val="24"/>
          <w:lang w:eastAsia="pt-BR"/>
        </w:rPr>
        <w:t>nosocomial</w:t>
      </w:r>
      <w:proofErr w:type="spellEnd"/>
      <w:r w:rsidRPr="008F3414">
        <w:rPr>
          <w:rFonts w:ascii="Arial" w:eastAsia="Arial" w:hAnsi="Arial" w:cs="Arial"/>
          <w:b/>
          <w:sz w:val="24"/>
          <w:szCs w:val="24"/>
          <w:lang w:eastAsia="pt-BR"/>
        </w:rPr>
        <w:t xml:space="preserve">. </w:t>
      </w:r>
      <w:r w:rsidRPr="008F3414">
        <w:rPr>
          <w:rFonts w:ascii="Arial" w:eastAsia="Arial" w:hAnsi="Arial" w:cs="Arial"/>
          <w:sz w:val="24"/>
          <w:szCs w:val="24"/>
          <w:lang w:val="en-US" w:eastAsia="pt-BR"/>
        </w:rPr>
        <w:t xml:space="preserve">Periodontia. 2007;17(03):67-72. </w:t>
      </w:r>
    </w:p>
    <w:p w14:paraId="4D769DED"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val="en-US" w:eastAsia="pt-BR"/>
        </w:rPr>
        <w:t xml:space="preserve">RAGHAVENDRAN, K.; MYLOTTE, J. M.; SCANNAPIECO, F.A. </w:t>
      </w:r>
      <w:r w:rsidRPr="008F3414">
        <w:rPr>
          <w:rFonts w:ascii="Arial" w:eastAsia="Arial" w:hAnsi="Arial" w:cs="Arial"/>
          <w:b/>
          <w:sz w:val="24"/>
          <w:szCs w:val="24"/>
          <w:lang w:val="en-US" w:eastAsia="pt-BR"/>
        </w:rPr>
        <w:t xml:space="preserve">Nursing home-associated pneumonia, hospital-acquired </w:t>
      </w:r>
      <w:proofErr w:type="gramStart"/>
      <w:r w:rsidRPr="008F3414">
        <w:rPr>
          <w:rFonts w:ascii="Arial" w:eastAsia="Arial" w:hAnsi="Arial" w:cs="Arial"/>
          <w:b/>
          <w:sz w:val="24"/>
          <w:szCs w:val="24"/>
          <w:lang w:val="en-US" w:eastAsia="pt-BR"/>
        </w:rPr>
        <w:t>pneumonia</w:t>
      </w:r>
      <w:proofErr w:type="gramEnd"/>
      <w:r w:rsidRPr="008F3414">
        <w:rPr>
          <w:rFonts w:ascii="Arial" w:eastAsia="Arial" w:hAnsi="Arial" w:cs="Arial"/>
          <w:b/>
          <w:sz w:val="24"/>
          <w:szCs w:val="24"/>
          <w:lang w:val="en-US" w:eastAsia="pt-BR"/>
        </w:rPr>
        <w:t xml:space="preserve"> and ventilator-associated pneumonia: the contribution of dental biofilms and periodontal inflammation. </w:t>
      </w:r>
      <w:proofErr w:type="spellStart"/>
      <w:r w:rsidRPr="008F3414">
        <w:rPr>
          <w:rFonts w:ascii="Arial" w:eastAsia="Arial" w:hAnsi="Arial" w:cs="Arial"/>
          <w:sz w:val="24"/>
          <w:szCs w:val="24"/>
          <w:lang w:eastAsia="pt-BR"/>
        </w:rPr>
        <w:t>Periodontol</w:t>
      </w:r>
      <w:proofErr w:type="spellEnd"/>
      <w:r w:rsidRPr="008F3414">
        <w:rPr>
          <w:rFonts w:ascii="Arial" w:eastAsia="Arial" w:hAnsi="Arial" w:cs="Arial"/>
          <w:sz w:val="24"/>
          <w:szCs w:val="24"/>
          <w:lang w:eastAsia="pt-BR"/>
        </w:rPr>
        <w:t xml:space="preserve"> 2000. </w:t>
      </w:r>
      <w:proofErr w:type="gramStart"/>
      <w:r w:rsidRPr="008F3414">
        <w:rPr>
          <w:rFonts w:ascii="Arial" w:eastAsia="Arial" w:hAnsi="Arial" w:cs="Arial"/>
          <w:sz w:val="24"/>
          <w:szCs w:val="24"/>
          <w:lang w:eastAsia="pt-BR"/>
        </w:rPr>
        <w:t>2007;44:164</w:t>
      </w:r>
      <w:proofErr w:type="gramEnd"/>
      <w:r w:rsidRPr="008F3414">
        <w:rPr>
          <w:rFonts w:ascii="Arial" w:eastAsia="Arial" w:hAnsi="Arial" w:cs="Arial"/>
          <w:sz w:val="24"/>
          <w:szCs w:val="24"/>
          <w:lang w:eastAsia="pt-BR"/>
        </w:rPr>
        <w:t>-77.</w:t>
      </w:r>
    </w:p>
    <w:p w14:paraId="5A957386" w14:textId="77777777" w:rsidR="008F3414" w:rsidRPr="008F3414" w:rsidRDefault="008F3414" w:rsidP="008F3414">
      <w:pPr>
        <w:spacing w:before="240" w:after="240" w:line="240" w:lineRule="auto"/>
        <w:jc w:val="both"/>
        <w:rPr>
          <w:rFonts w:ascii="Arial" w:eastAsia="Arial" w:hAnsi="Arial" w:cs="Arial"/>
          <w:sz w:val="24"/>
          <w:szCs w:val="24"/>
          <w:u w:val="single"/>
          <w:lang w:eastAsia="pt-BR"/>
        </w:rPr>
      </w:pPr>
      <w:r w:rsidRPr="008F3414">
        <w:rPr>
          <w:rFonts w:ascii="Arial" w:eastAsia="Arial" w:hAnsi="Arial" w:cs="Arial"/>
          <w:sz w:val="24"/>
          <w:szCs w:val="24"/>
          <w:lang w:eastAsia="pt-BR"/>
        </w:rPr>
        <w:t>RIBEIRO, Juliano; GOMES Shirley Rangel.</w:t>
      </w:r>
      <w:r w:rsidRPr="008F3414">
        <w:rPr>
          <w:rFonts w:ascii="Arial" w:eastAsia="Arial" w:hAnsi="Arial" w:cs="Arial"/>
          <w:b/>
          <w:sz w:val="24"/>
          <w:szCs w:val="24"/>
          <w:lang w:eastAsia="pt-BR"/>
        </w:rPr>
        <w:t xml:space="preserve"> A aplicabilidade do </w:t>
      </w:r>
      <w:proofErr w:type="spellStart"/>
      <w:r w:rsidRPr="00851D66">
        <w:rPr>
          <w:rFonts w:ascii="Arial" w:eastAsia="Arial" w:hAnsi="Arial" w:cs="Arial"/>
          <w:b/>
          <w:i/>
          <w:iCs/>
          <w:sz w:val="24"/>
          <w:szCs w:val="24"/>
          <w:lang w:eastAsia="pt-BR"/>
        </w:rPr>
        <w:t>bundle</w:t>
      </w:r>
      <w:proofErr w:type="spellEnd"/>
      <w:r w:rsidRPr="008F3414">
        <w:rPr>
          <w:rFonts w:ascii="Arial" w:eastAsia="Arial" w:hAnsi="Arial" w:cs="Arial"/>
          <w:b/>
          <w:sz w:val="24"/>
          <w:szCs w:val="24"/>
          <w:lang w:eastAsia="pt-BR"/>
        </w:rPr>
        <w:t xml:space="preserve"> na </w:t>
      </w:r>
      <w:proofErr w:type="spellStart"/>
      <w:r w:rsidRPr="008F3414">
        <w:rPr>
          <w:rFonts w:ascii="Arial" w:eastAsia="Arial" w:hAnsi="Arial" w:cs="Arial"/>
          <w:b/>
          <w:sz w:val="24"/>
          <w:szCs w:val="24"/>
          <w:lang w:eastAsia="pt-BR"/>
        </w:rPr>
        <w:t>prevenção</w:t>
      </w:r>
      <w:proofErr w:type="spellEnd"/>
      <w:r w:rsidRPr="008F3414">
        <w:rPr>
          <w:rFonts w:ascii="Arial" w:eastAsia="Arial" w:hAnsi="Arial" w:cs="Arial"/>
          <w:b/>
          <w:sz w:val="24"/>
          <w:szCs w:val="24"/>
          <w:lang w:eastAsia="pt-BR"/>
        </w:rPr>
        <w:t xml:space="preserve"> e controle de pneumonia associada à </w:t>
      </w:r>
      <w:proofErr w:type="spellStart"/>
      <w:r w:rsidRPr="008F3414">
        <w:rPr>
          <w:rFonts w:ascii="Arial" w:eastAsia="Arial" w:hAnsi="Arial" w:cs="Arial"/>
          <w:b/>
          <w:sz w:val="24"/>
          <w:szCs w:val="24"/>
          <w:lang w:eastAsia="pt-BR"/>
        </w:rPr>
        <w:t>ventilação</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b/>
          <w:sz w:val="24"/>
          <w:szCs w:val="24"/>
          <w:lang w:eastAsia="pt-BR"/>
        </w:rPr>
        <w:t>mecânica</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Interdisc</w:t>
      </w:r>
      <w:proofErr w:type="spellEnd"/>
      <w:r w:rsidRPr="008F3414">
        <w:rPr>
          <w:rFonts w:ascii="Arial" w:eastAsia="Arial" w:hAnsi="Arial" w:cs="Arial"/>
          <w:sz w:val="24"/>
          <w:szCs w:val="24"/>
          <w:lang w:eastAsia="pt-BR"/>
        </w:rPr>
        <w:t xml:space="preserve"> Pensamento Cient. 2017;3(1):74-86. Disponível em:</w:t>
      </w:r>
      <w:hyperlink r:id="rId36">
        <w:r w:rsidRPr="008F3414">
          <w:rPr>
            <w:rFonts w:ascii="Arial" w:eastAsia="Arial" w:hAnsi="Arial" w:cs="Arial"/>
            <w:sz w:val="24"/>
            <w:szCs w:val="24"/>
            <w:lang w:eastAsia="pt-BR"/>
          </w:rPr>
          <w:t xml:space="preserve"> </w:t>
        </w:r>
      </w:hyperlink>
      <w:hyperlink r:id="rId37">
        <w:r w:rsidRPr="008F3414">
          <w:rPr>
            <w:rFonts w:ascii="Arial" w:eastAsia="Arial" w:hAnsi="Arial" w:cs="Arial"/>
            <w:sz w:val="24"/>
            <w:szCs w:val="24"/>
            <w:u w:val="single"/>
            <w:lang w:eastAsia="pt-BR"/>
          </w:rPr>
          <w:t>http://dx.doi.org/10.20951/2446-6778/v3n1a6</w:t>
        </w:r>
      </w:hyperlink>
    </w:p>
    <w:p w14:paraId="327DC122" w14:textId="77777777" w:rsidR="008F3414" w:rsidRPr="008F3414" w:rsidRDefault="008F3414" w:rsidP="008F3414">
      <w:pPr>
        <w:spacing w:after="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t xml:space="preserve">SEGUIN, P.; TANGUY, </w:t>
      </w:r>
      <w:proofErr w:type="gramStart"/>
      <w:r w:rsidRPr="008F3414">
        <w:rPr>
          <w:rFonts w:ascii="Arial" w:eastAsia="Arial" w:hAnsi="Arial" w:cs="Arial"/>
          <w:sz w:val="24"/>
          <w:szCs w:val="24"/>
          <w:lang w:val="en-US" w:eastAsia="pt-BR"/>
        </w:rPr>
        <w:t>M. ;</w:t>
      </w:r>
      <w:proofErr w:type="gramEnd"/>
      <w:r w:rsidRPr="008F3414">
        <w:rPr>
          <w:rFonts w:ascii="Arial" w:eastAsia="Arial" w:hAnsi="Arial" w:cs="Arial"/>
          <w:sz w:val="24"/>
          <w:szCs w:val="24"/>
          <w:lang w:val="en-US" w:eastAsia="pt-BR"/>
        </w:rPr>
        <w:t xml:space="preserve"> LAVIOLLE, B.; TIREL, O.;  MALLÉDANT, Y</w:t>
      </w:r>
      <w:r w:rsidRPr="008F3414">
        <w:rPr>
          <w:rFonts w:ascii="Arial" w:eastAsia="Arial" w:hAnsi="Arial" w:cs="Arial"/>
          <w:b/>
          <w:sz w:val="24"/>
          <w:szCs w:val="24"/>
          <w:lang w:val="en-US" w:eastAsia="pt-BR"/>
        </w:rPr>
        <w:t xml:space="preserve">. Effect of oropharyngeal decontamination by povidone-iodine on ventilator-associated pneumonia in patients with head trauma. </w:t>
      </w:r>
      <w:r w:rsidRPr="008F3414">
        <w:rPr>
          <w:rFonts w:ascii="Arial" w:eastAsia="Arial" w:hAnsi="Arial" w:cs="Arial"/>
          <w:sz w:val="24"/>
          <w:szCs w:val="24"/>
          <w:lang w:val="en-US" w:eastAsia="pt-BR"/>
        </w:rPr>
        <w:t>Crit Care Med. 2006;34(5):1514-9. Comment in: Crit Care Med. 2006;34(5):1572-3.</w:t>
      </w:r>
    </w:p>
    <w:p w14:paraId="1D670CF2"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val="en-US" w:eastAsia="pt-BR"/>
        </w:rPr>
        <w:t xml:space="preserve">SILVA, Leandra </w:t>
      </w:r>
      <w:proofErr w:type="spellStart"/>
      <w:r w:rsidRPr="008F3414">
        <w:rPr>
          <w:rFonts w:ascii="Arial" w:eastAsia="Arial" w:hAnsi="Arial" w:cs="Arial"/>
          <w:sz w:val="24"/>
          <w:szCs w:val="24"/>
          <w:lang w:val="en-US" w:eastAsia="pt-BR"/>
        </w:rPr>
        <w:t>Terezinha</w:t>
      </w:r>
      <w:proofErr w:type="spellEnd"/>
      <w:r w:rsidRPr="008F3414">
        <w:rPr>
          <w:rFonts w:ascii="Arial" w:eastAsia="Arial" w:hAnsi="Arial" w:cs="Arial"/>
          <w:sz w:val="24"/>
          <w:szCs w:val="24"/>
          <w:lang w:val="en-US" w:eastAsia="pt-BR"/>
        </w:rPr>
        <w:t xml:space="preserve"> </w:t>
      </w:r>
      <w:proofErr w:type="spellStart"/>
      <w:r w:rsidRPr="008F3414">
        <w:rPr>
          <w:rFonts w:ascii="Arial" w:eastAsia="Arial" w:hAnsi="Arial" w:cs="Arial"/>
          <w:sz w:val="24"/>
          <w:szCs w:val="24"/>
          <w:lang w:val="en-US" w:eastAsia="pt-BR"/>
        </w:rPr>
        <w:t>Roncolato</w:t>
      </w:r>
      <w:proofErr w:type="spellEnd"/>
      <w:r w:rsidRPr="008F3414">
        <w:rPr>
          <w:rFonts w:ascii="Arial" w:eastAsia="Arial" w:hAnsi="Arial" w:cs="Arial"/>
          <w:sz w:val="24"/>
          <w:szCs w:val="24"/>
          <w:lang w:val="en-US" w:eastAsia="pt-BR"/>
        </w:rPr>
        <w:t xml:space="preserve">; LAUS, Ana Maria; CANINI, Silvia Rita Marin, et al. </w:t>
      </w:r>
      <w:r w:rsidRPr="008F3414">
        <w:rPr>
          <w:rFonts w:ascii="Arial" w:eastAsia="Arial" w:hAnsi="Arial" w:cs="Arial"/>
          <w:b/>
          <w:sz w:val="24"/>
          <w:szCs w:val="24"/>
          <w:lang w:eastAsia="pt-BR"/>
        </w:rPr>
        <w:t>Avaliação das medidas de prevenção e controle de pneumonia associada à ventilação mecânica</w:t>
      </w:r>
      <w:r w:rsidRPr="008F3414">
        <w:rPr>
          <w:rFonts w:ascii="Arial" w:eastAsia="Arial" w:hAnsi="Arial" w:cs="Arial"/>
          <w:sz w:val="24"/>
          <w:szCs w:val="24"/>
          <w:lang w:eastAsia="pt-BR"/>
        </w:rPr>
        <w:t xml:space="preserve">. Rev. Latino-Am. Enfermagem Artigo Original 19(6): [09 telas] </w:t>
      </w:r>
      <w:proofErr w:type="spellStart"/>
      <w:r w:rsidRPr="008F3414">
        <w:rPr>
          <w:rFonts w:ascii="Arial" w:eastAsia="Arial" w:hAnsi="Arial" w:cs="Arial"/>
          <w:sz w:val="24"/>
          <w:szCs w:val="24"/>
          <w:lang w:eastAsia="pt-BR"/>
        </w:rPr>
        <w:t>nov.-dez</w:t>
      </w:r>
      <w:proofErr w:type="spellEnd"/>
      <w:r w:rsidRPr="008F3414">
        <w:rPr>
          <w:rFonts w:ascii="Arial" w:eastAsia="Arial" w:hAnsi="Arial" w:cs="Arial"/>
          <w:sz w:val="24"/>
          <w:szCs w:val="24"/>
          <w:lang w:eastAsia="pt-BR"/>
        </w:rPr>
        <w:t>. 2011</w:t>
      </w:r>
    </w:p>
    <w:p w14:paraId="1568605B" w14:textId="77777777" w:rsidR="008F3414" w:rsidRPr="008F3414" w:rsidRDefault="008F3414" w:rsidP="008F3414">
      <w:pPr>
        <w:spacing w:after="0"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t xml:space="preserve">SILVA, </w:t>
      </w:r>
      <w:proofErr w:type="spellStart"/>
      <w:r w:rsidRPr="008F3414">
        <w:rPr>
          <w:rFonts w:ascii="Arial" w:eastAsia="Arial" w:hAnsi="Arial" w:cs="Arial"/>
          <w:sz w:val="24"/>
          <w:szCs w:val="24"/>
          <w:lang w:eastAsia="pt-BR"/>
        </w:rPr>
        <w:t>Rosemeri</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Maurici</w:t>
      </w:r>
      <w:proofErr w:type="spellEnd"/>
      <w:r w:rsidRPr="008F3414">
        <w:rPr>
          <w:rFonts w:ascii="Arial" w:eastAsia="Arial" w:hAnsi="Arial" w:cs="Arial"/>
          <w:sz w:val="24"/>
          <w:szCs w:val="24"/>
          <w:lang w:eastAsia="pt-BR"/>
        </w:rPr>
        <w:t xml:space="preserve">; SILVESTRE, Mariana de Oliveira; ZOCCHE, Tamara Liana, et al. </w:t>
      </w:r>
      <w:r w:rsidRPr="008F3414">
        <w:rPr>
          <w:rFonts w:ascii="Arial" w:eastAsia="Arial" w:hAnsi="Arial" w:cs="Arial"/>
          <w:b/>
          <w:sz w:val="24"/>
          <w:szCs w:val="24"/>
          <w:lang w:eastAsia="pt-BR"/>
        </w:rPr>
        <w:t xml:space="preserve">Pneumonia associada à </w:t>
      </w:r>
      <w:proofErr w:type="spellStart"/>
      <w:r w:rsidRPr="008F3414">
        <w:rPr>
          <w:rFonts w:ascii="Arial" w:eastAsia="Arial" w:hAnsi="Arial" w:cs="Arial"/>
          <w:b/>
          <w:sz w:val="24"/>
          <w:szCs w:val="24"/>
          <w:lang w:eastAsia="pt-BR"/>
        </w:rPr>
        <w:t>ventilação</w:t>
      </w:r>
      <w:proofErr w:type="spellEnd"/>
      <w:r w:rsidRPr="008F3414">
        <w:rPr>
          <w:rFonts w:ascii="Arial" w:eastAsia="Arial" w:hAnsi="Arial" w:cs="Arial"/>
          <w:b/>
          <w:sz w:val="24"/>
          <w:szCs w:val="24"/>
          <w:lang w:eastAsia="pt-BR"/>
        </w:rPr>
        <w:t xml:space="preserve"> </w:t>
      </w:r>
      <w:proofErr w:type="spellStart"/>
      <w:r w:rsidRPr="008F3414">
        <w:rPr>
          <w:rFonts w:ascii="Arial" w:eastAsia="Arial" w:hAnsi="Arial" w:cs="Arial"/>
          <w:b/>
          <w:sz w:val="24"/>
          <w:szCs w:val="24"/>
          <w:lang w:eastAsia="pt-BR"/>
        </w:rPr>
        <w:t>mecânica</w:t>
      </w:r>
      <w:proofErr w:type="spellEnd"/>
      <w:r w:rsidRPr="008F3414">
        <w:rPr>
          <w:rFonts w:ascii="Arial" w:eastAsia="Arial" w:hAnsi="Arial" w:cs="Arial"/>
          <w:b/>
          <w:sz w:val="24"/>
          <w:szCs w:val="24"/>
          <w:lang w:eastAsia="pt-BR"/>
        </w:rPr>
        <w:t xml:space="preserve">: fatores de risco. </w:t>
      </w:r>
      <w:proofErr w:type="spellStart"/>
      <w:r w:rsidRPr="008F3414">
        <w:rPr>
          <w:rFonts w:ascii="Arial" w:eastAsia="Arial" w:hAnsi="Arial" w:cs="Arial"/>
          <w:sz w:val="24"/>
          <w:szCs w:val="24"/>
          <w:lang w:eastAsia="pt-BR"/>
        </w:rPr>
        <w:t>Rev</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Bras</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Clin</w:t>
      </w:r>
      <w:proofErr w:type="spellEnd"/>
      <w:r w:rsidRPr="008F3414">
        <w:rPr>
          <w:rFonts w:ascii="Arial" w:eastAsia="Arial" w:hAnsi="Arial" w:cs="Arial"/>
          <w:sz w:val="24"/>
          <w:szCs w:val="24"/>
          <w:lang w:eastAsia="pt-BR"/>
        </w:rPr>
        <w:t xml:space="preserve"> Med. </w:t>
      </w:r>
      <w:proofErr w:type="spellStart"/>
      <w:r w:rsidRPr="008F3414">
        <w:rPr>
          <w:rFonts w:ascii="Arial" w:eastAsia="Arial" w:hAnsi="Arial" w:cs="Arial"/>
          <w:sz w:val="24"/>
          <w:szCs w:val="24"/>
          <w:lang w:eastAsia="pt-BR"/>
        </w:rPr>
        <w:t>São</w:t>
      </w:r>
      <w:proofErr w:type="spellEnd"/>
      <w:r w:rsidRPr="008F3414">
        <w:rPr>
          <w:rFonts w:ascii="Arial" w:eastAsia="Arial" w:hAnsi="Arial" w:cs="Arial"/>
          <w:sz w:val="24"/>
          <w:szCs w:val="24"/>
          <w:lang w:eastAsia="pt-BR"/>
        </w:rPr>
        <w:t xml:space="preserve"> Paulo, 2011 jan-fev;9(1):5-10. Disponível em: </w:t>
      </w:r>
      <w:hyperlink r:id="rId38">
        <w:r w:rsidRPr="008F3414">
          <w:rPr>
            <w:rFonts w:ascii="Arial" w:eastAsia="Arial" w:hAnsi="Arial" w:cs="Arial"/>
            <w:sz w:val="24"/>
            <w:szCs w:val="24"/>
            <w:u w:val="single"/>
            <w:lang w:eastAsia="pt-BR"/>
          </w:rPr>
          <w:t>http://files.bvs.br/upload/S/1679-1010/2011/v9n1/a1714.pdf</w:t>
        </w:r>
      </w:hyperlink>
      <w:r w:rsidRPr="008F3414">
        <w:rPr>
          <w:rFonts w:ascii="Arial" w:eastAsia="Arial" w:hAnsi="Arial" w:cs="Arial"/>
          <w:sz w:val="24"/>
          <w:szCs w:val="24"/>
          <w:lang w:eastAsia="pt-BR"/>
        </w:rPr>
        <w:t xml:space="preserve">  </w:t>
      </w:r>
    </w:p>
    <w:p w14:paraId="60453EA0" w14:textId="77777777" w:rsidR="008F3414" w:rsidRPr="008F3414" w:rsidRDefault="008F3414" w:rsidP="008F3414">
      <w:pPr>
        <w:spacing w:before="240" w:after="240" w:line="240" w:lineRule="auto"/>
        <w:jc w:val="both"/>
        <w:rPr>
          <w:rFonts w:ascii="Arial" w:eastAsia="Arial" w:hAnsi="Arial" w:cs="Arial"/>
          <w:sz w:val="24"/>
          <w:szCs w:val="24"/>
          <w:u w:val="single"/>
          <w:lang w:eastAsia="pt-BR"/>
        </w:rPr>
      </w:pPr>
      <w:r w:rsidRPr="008F3414">
        <w:rPr>
          <w:rFonts w:ascii="Arial" w:eastAsia="Arial" w:hAnsi="Arial" w:cs="Arial"/>
          <w:sz w:val="24"/>
          <w:szCs w:val="24"/>
          <w:lang w:eastAsia="pt-BR"/>
        </w:rPr>
        <w:t>SILVA, Sabrina Guterres, et al.</w:t>
      </w:r>
      <w:r w:rsidRPr="008F3414">
        <w:rPr>
          <w:rFonts w:ascii="Arial" w:eastAsia="Arial" w:hAnsi="Arial" w:cs="Arial"/>
          <w:b/>
          <w:sz w:val="24"/>
          <w:szCs w:val="24"/>
          <w:lang w:eastAsia="pt-BR"/>
        </w:rPr>
        <w:t xml:space="preserve"> </w:t>
      </w:r>
      <w:r w:rsidRPr="008F3414">
        <w:rPr>
          <w:rFonts w:ascii="Arial" w:eastAsia="Arial" w:hAnsi="Arial" w:cs="Arial"/>
          <w:b/>
          <w:sz w:val="24"/>
          <w:szCs w:val="24"/>
          <w:lang w:val="en-US" w:eastAsia="pt-BR"/>
        </w:rPr>
        <w:t xml:space="preserve">Evaluation of a </w:t>
      </w:r>
      <w:r w:rsidRPr="00851D66">
        <w:rPr>
          <w:rFonts w:ascii="Arial" w:eastAsia="Arial" w:hAnsi="Arial" w:cs="Arial"/>
          <w:b/>
          <w:i/>
          <w:iCs/>
          <w:sz w:val="24"/>
          <w:szCs w:val="24"/>
          <w:lang w:val="en-US" w:eastAsia="pt-BR"/>
        </w:rPr>
        <w:t>bundle</w:t>
      </w:r>
      <w:r w:rsidRPr="008F3414">
        <w:rPr>
          <w:rFonts w:ascii="Arial" w:eastAsia="Arial" w:hAnsi="Arial" w:cs="Arial"/>
          <w:b/>
          <w:sz w:val="24"/>
          <w:szCs w:val="24"/>
          <w:lang w:val="en-US" w:eastAsia="pt-BR"/>
        </w:rPr>
        <w:t xml:space="preserve"> to prevent ventilator-associated pneumonia in an Intensive Care Unit. </w:t>
      </w:r>
      <w:r w:rsidRPr="008F3414">
        <w:rPr>
          <w:rFonts w:ascii="Arial" w:eastAsia="Arial" w:hAnsi="Arial" w:cs="Arial"/>
          <w:sz w:val="24"/>
          <w:szCs w:val="24"/>
          <w:lang w:eastAsia="pt-BR"/>
        </w:rPr>
        <w:t xml:space="preserve">Texto Contexto </w:t>
      </w:r>
      <w:proofErr w:type="spellStart"/>
      <w:r w:rsidRPr="008F3414">
        <w:rPr>
          <w:rFonts w:ascii="Arial" w:eastAsia="Arial" w:hAnsi="Arial" w:cs="Arial"/>
          <w:sz w:val="24"/>
          <w:szCs w:val="24"/>
          <w:lang w:eastAsia="pt-BR"/>
        </w:rPr>
        <w:t>Enferm</w:t>
      </w:r>
      <w:proofErr w:type="spellEnd"/>
      <w:r w:rsidRPr="008F3414">
        <w:rPr>
          <w:rFonts w:ascii="Arial" w:eastAsia="Arial" w:hAnsi="Arial" w:cs="Arial"/>
          <w:sz w:val="24"/>
          <w:szCs w:val="24"/>
          <w:lang w:eastAsia="pt-BR"/>
        </w:rPr>
        <w:t xml:space="preserve"> [Internet]. 2014 [</w:t>
      </w:r>
      <w:proofErr w:type="spellStart"/>
      <w:r w:rsidRPr="008F3414">
        <w:rPr>
          <w:rFonts w:ascii="Arial" w:eastAsia="Arial" w:hAnsi="Arial" w:cs="Arial"/>
          <w:sz w:val="24"/>
          <w:szCs w:val="24"/>
          <w:lang w:eastAsia="pt-BR"/>
        </w:rPr>
        <w:t>cited</w:t>
      </w:r>
      <w:proofErr w:type="spellEnd"/>
      <w:r w:rsidRPr="008F3414">
        <w:rPr>
          <w:rFonts w:ascii="Arial" w:eastAsia="Arial" w:hAnsi="Arial" w:cs="Arial"/>
          <w:sz w:val="24"/>
          <w:szCs w:val="24"/>
          <w:lang w:eastAsia="pt-BR"/>
        </w:rPr>
        <w:t xml:space="preserve"> 2018 Mar 23];23(3):744-50. Disponível em:</w:t>
      </w:r>
      <w:hyperlink r:id="rId39">
        <w:r w:rsidRPr="008F3414">
          <w:rPr>
            <w:rFonts w:ascii="Arial" w:eastAsia="Arial" w:hAnsi="Arial" w:cs="Arial"/>
            <w:sz w:val="24"/>
            <w:szCs w:val="24"/>
            <w:lang w:eastAsia="pt-BR"/>
          </w:rPr>
          <w:t xml:space="preserve"> </w:t>
        </w:r>
      </w:hyperlink>
      <w:hyperlink r:id="rId40">
        <w:r w:rsidRPr="008F3414">
          <w:rPr>
            <w:rFonts w:ascii="Arial" w:eastAsia="Arial" w:hAnsi="Arial" w:cs="Arial"/>
            <w:sz w:val="24"/>
            <w:szCs w:val="24"/>
            <w:u w:val="single"/>
            <w:lang w:eastAsia="pt-BR"/>
          </w:rPr>
          <w:t>https://www.scielo.br/scielo.php?script=sci_arttext&amp;pid=S0104-07072014000300744</w:t>
        </w:r>
      </w:hyperlink>
    </w:p>
    <w:p w14:paraId="5B806979"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lastRenderedPageBreak/>
        <w:t xml:space="preserve">SONA, </w:t>
      </w:r>
      <w:proofErr w:type="gramStart"/>
      <w:r w:rsidRPr="008F3414">
        <w:rPr>
          <w:rFonts w:ascii="Arial" w:eastAsia="Arial" w:hAnsi="Arial" w:cs="Arial"/>
          <w:sz w:val="24"/>
          <w:szCs w:val="24"/>
          <w:lang w:val="en-US" w:eastAsia="pt-BR"/>
        </w:rPr>
        <w:t>C.S. ;</w:t>
      </w:r>
      <w:proofErr w:type="gramEnd"/>
      <w:r w:rsidRPr="008F3414">
        <w:rPr>
          <w:rFonts w:ascii="Arial" w:eastAsia="Arial" w:hAnsi="Arial" w:cs="Arial"/>
          <w:sz w:val="24"/>
          <w:szCs w:val="24"/>
          <w:lang w:val="en-US" w:eastAsia="pt-BR"/>
        </w:rPr>
        <w:t xml:space="preserve"> ZACK, J.E. ; SCHALLOM, M. E. ; MCSWEENEY, M; MCMULLEN, K; THOMAS, J; et al. </w:t>
      </w:r>
      <w:r w:rsidRPr="008F3414">
        <w:rPr>
          <w:rFonts w:ascii="Arial" w:eastAsia="Arial" w:hAnsi="Arial" w:cs="Arial"/>
          <w:b/>
          <w:sz w:val="24"/>
          <w:szCs w:val="24"/>
          <w:lang w:val="en-US" w:eastAsia="pt-BR"/>
        </w:rPr>
        <w:t xml:space="preserve">The impact of a simple, low-cost oral care protocol on ventilator-associated pneumonia rates in a surgical intensive care unit. </w:t>
      </w:r>
      <w:r w:rsidRPr="008F3414">
        <w:rPr>
          <w:rFonts w:ascii="Arial" w:eastAsia="Arial" w:hAnsi="Arial" w:cs="Arial"/>
          <w:sz w:val="24"/>
          <w:szCs w:val="24"/>
          <w:lang w:val="en-US" w:eastAsia="pt-BR"/>
        </w:rPr>
        <w:t>J Intensive Care Med. 2009;24(1):54-62.</w:t>
      </w:r>
    </w:p>
    <w:p w14:paraId="685B2FA1" w14:textId="77777777" w:rsidR="008F3414" w:rsidRPr="008F3414" w:rsidRDefault="008F3414" w:rsidP="008F3414">
      <w:pPr>
        <w:spacing w:before="240" w:after="240" w:line="240" w:lineRule="auto"/>
        <w:jc w:val="both"/>
        <w:rPr>
          <w:rFonts w:ascii="Arial" w:eastAsia="Arial" w:hAnsi="Arial" w:cs="Arial"/>
          <w:sz w:val="24"/>
          <w:szCs w:val="24"/>
          <w:lang w:val="en-US" w:eastAsia="pt-BR"/>
        </w:rPr>
      </w:pPr>
      <w:r w:rsidRPr="008F3414">
        <w:rPr>
          <w:rFonts w:ascii="Arial" w:eastAsia="Arial" w:hAnsi="Arial" w:cs="Arial"/>
          <w:sz w:val="24"/>
          <w:szCs w:val="24"/>
          <w:lang w:val="en-US" w:eastAsia="pt-BR"/>
        </w:rPr>
        <w:t>TABLAN, O.C.; ANDERSON, L.J.; BESSER, R.; BRIDGES, C.; HAJJEH, R.</w:t>
      </w:r>
      <w:r w:rsidRPr="008F3414">
        <w:rPr>
          <w:rFonts w:ascii="Arial" w:eastAsia="Arial" w:hAnsi="Arial" w:cs="Arial"/>
          <w:b/>
          <w:sz w:val="24"/>
          <w:szCs w:val="24"/>
          <w:lang w:val="en-US" w:eastAsia="pt-BR"/>
        </w:rPr>
        <w:t xml:space="preserve"> Healthcare Infection Control Practices Advisory Committee. Guidelines for the prevention of </w:t>
      </w:r>
      <w:proofErr w:type="gramStart"/>
      <w:r w:rsidRPr="008F3414">
        <w:rPr>
          <w:rFonts w:ascii="Arial" w:eastAsia="Arial" w:hAnsi="Arial" w:cs="Arial"/>
          <w:b/>
          <w:sz w:val="24"/>
          <w:szCs w:val="24"/>
          <w:lang w:val="en-US" w:eastAsia="pt-BR"/>
        </w:rPr>
        <w:t>health-care</w:t>
      </w:r>
      <w:proofErr w:type="gramEnd"/>
      <w:r w:rsidRPr="008F3414">
        <w:rPr>
          <w:rFonts w:ascii="Arial" w:eastAsia="Arial" w:hAnsi="Arial" w:cs="Arial"/>
          <w:b/>
          <w:sz w:val="24"/>
          <w:szCs w:val="24"/>
          <w:lang w:val="en-US" w:eastAsia="pt-BR"/>
        </w:rPr>
        <w:t xml:space="preserve"> associated pneumonia, 2003: recommendations of CDC and the Healthcare Infection Control Practices Advisory Committee. </w:t>
      </w:r>
      <w:r w:rsidRPr="008F3414">
        <w:rPr>
          <w:rFonts w:ascii="Arial" w:eastAsia="Arial" w:hAnsi="Arial" w:cs="Arial"/>
          <w:sz w:val="24"/>
          <w:szCs w:val="24"/>
          <w:lang w:val="en-US" w:eastAsia="pt-BR"/>
        </w:rPr>
        <w:t xml:space="preserve">MMWR </w:t>
      </w:r>
      <w:proofErr w:type="spellStart"/>
      <w:r w:rsidRPr="008F3414">
        <w:rPr>
          <w:rFonts w:ascii="Arial" w:eastAsia="Arial" w:hAnsi="Arial" w:cs="Arial"/>
          <w:sz w:val="24"/>
          <w:szCs w:val="24"/>
          <w:lang w:val="en-US" w:eastAsia="pt-BR"/>
        </w:rPr>
        <w:t>Recomm</w:t>
      </w:r>
      <w:proofErr w:type="spellEnd"/>
      <w:r w:rsidRPr="008F3414">
        <w:rPr>
          <w:rFonts w:ascii="Arial" w:eastAsia="Arial" w:hAnsi="Arial" w:cs="Arial"/>
          <w:sz w:val="24"/>
          <w:szCs w:val="24"/>
          <w:lang w:val="en-US" w:eastAsia="pt-BR"/>
        </w:rPr>
        <w:t xml:space="preserve"> Rep. 2004;53(RR-3):1-36.</w:t>
      </w:r>
    </w:p>
    <w:p w14:paraId="0D3F2A2E" w14:textId="77777777" w:rsidR="008F3414" w:rsidRPr="008F3414"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val="en-US" w:eastAsia="pt-BR"/>
        </w:rPr>
        <w:t xml:space="preserve">TANTIPONG, </w:t>
      </w:r>
      <w:proofErr w:type="spellStart"/>
      <w:r w:rsidRPr="008F3414">
        <w:rPr>
          <w:rFonts w:ascii="Arial" w:eastAsia="Arial" w:hAnsi="Arial" w:cs="Arial"/>
          <w:sz w:val="24"/>
          <w:szCs w:val="24"/>
          <w:lang w:val="en-US" w:eastAsia="pt-BR"/>
        </w:rPr>
        <w:t>Hutsaya</w:t>
      </w:r>
      <w:proofErr w:type="spellEnd"/>
      <w:r w:rsidRPr="008F3414">
        <w:rPr>
          <w:rFonts w:ascii="Arial" w:eastAsia="Arial" w:hAnsi="Arial" w:cs="Arial"/>
          <w:sz w:val="24"/>
          <w:szCs w:val="24"/>
          <w:lang w:val="en-US" w:eastAsia="pt-BR"/>
        </w:rPr>
        <w:t xml:space="preserve"> et al. </w:t>
      </w:r>
      <w:r w:rsidRPr="008F3414">
        <w:rPr>
          <w:rFonts w:ascii="Arial" w:eastAsia="Arial" w:hAnsi="Arial" w:cs="Arial"/>
          <w:b/>
          <w:sz w:val="24"/>
          <w:szCs w:val="24"/>
          <w:lang w:val="en-US" w:eastAsia="pt-BR"/>
        </w:rPr>
        <w:t xml:space="preserve">Randomized controlled trial and meta-analysis of oral decontamination with 2% chlorhexidine solution for the prevention of ventilator-associated pneumonia. </w:t>
      </w:r>
      <w:r w:rsidRPr="008F3414">
        <w:rPr>
          <w:rFonts w:ascii="Arial" w:eastAsia="Arial" w:hAnsi="Arial" w:cs="Arial"/>
          <w:sz w:val="24"/>
          <w:szCs w:val="24"/>
          <w:lang w:val="en-US" w:eastAsia="pt-BR"/>
        </w:rPr>
        <w:t xml:space="preserve">Infect Control Hosp Epidemiol. 2008;29(2):131-6. Comment in: Infect Control Hosp Epidemiol. </w:t>
      </w:r>
      <w:r w:rsidRPr="008F3414">
        <w:rPr>
          <w:rFonts w:ascii="Arial" w:eastAsia="Arial" w:hAnsi="Arial" w:cs="Arial"/>
          <w:sz w:val="24"/>
          <w:szCs w:val="24"/>
          <w:lang w:eastAsia="pt-BR"/>
        </w:rPr>
        <w:t xml:space="preserve">2009;30(1):101-2; </w:t>
      </w:r>
      <w:proofErr w:type="spellStart"/>
      <w:r w:rsidRPr="008F3414">
        <w:rPr>
          <w:rFonts w:ascii="Arial" w:eastAsia="Arial" w:hAnsi="Arial" w:cs="Arial"/>
          <w:sz w:val="24"/>
          <w:szCs w:val="24"/>
          <w:lang w:eastAsia="pt-BR"/>
        </w:rPr>
        <w:t>author</w:t>
      </w:r>
      <w:proofErr w:type="spellEnd"/>
      <w:r w:rsidRPr="008F3414">
        <w:rPr>
          <w:rFonts w:ascii="Arial" w:eastAsia="Arial" w:hAnsi="Arial" w:cs="Arial"/>
          <w:sz w:val="24"/>
          <w:szCs w:val="24"/>
          <w:lang w:eastAsia="pt-BR"/>
        </w:rPr>
        <w:t xml:space="preserve"> </w:t>
      </w:r>
      <w:proofErr w:type="spellStart"/>
      <w:r w:rsidRPr="008F3414">
        <w:rPr>
          <w:rFonts w:ascii="Arial" w:eastAsia="Arial" w:hAnsi="Arial" w:cs="Arial"/>
          <w:sz w:val="24"/>
          <w:szCs w:val="24"/>
          <w:lang w:eastAsia="pt-BR"/>
        </w:rPr>
        <w:t>reply</w:t>
      </w:r>
      <w:proofErr w:type="spellEnd"/>
      <w:r w:rsidRPr="008F3414">
        <w:rPr>
          <w:rFonts w:ascii="Arial" w:eastAsia="Arial" w:hAnsi="Arial" w:cs="Arial"/>
          <w:sz w:val="24"/>
          <w:szCs w:val="24"/>
          <w:lang w:eastAsia="pt-BR"/>
        </w:rPr>
        <w:t xml:space="preserve"> 102-3.</w:t>
      </w:r>
    </w:p>
    <w:p w14:paraId="4B41CF66" w14:textId="77777777" w:rsidR="008F3414" w:rsidRPr="008F3414" w:rsidRDefault="008F3414" w:rsidP="008F3414">
      <w:pPr>
        <w:spacing w:before="240" w:after="240" w:line="240" w:lineRule="auto"/>
        <w:jc w:val="both"/>
        <w:rPr>
          <w:rFonts w:ascii="Arial" w:eastAsia="Arial" w:hAnsi="Arial" w:cs="Arial"/>
          <w:sz w:val="24"/>
          <w:szCs w:val="24"/>
          <w:u w:val="single"/>
          <w:lang w:eastAsia="pt-BR"/>
        </w:rPr>
      </w:pPr>
      <w:r w:rsidRPr="008F3414">
        <w:rPr>
          <w:rFonts w:ascii="Arial" w:eastAsia="Arial" w:hAnsi="Arial" w:cs="Arial"/>
          <w:sz w:val="24"/>
          <w:szCs w:val="24"/>
          <w:lang w:eastAsia="pt-BR"/>
        </w:rPr>
        <w:t xml:space="preserve">UNIVERSIDADE FEDERAL DE SÃO PAULO; HOSPITAL SÃO PAULO. </w:t>
      </w:r>
      <w:r w:rsidRPr="008F3414">
        <w:rPr>
          <w:rFonts w:ascii="Arial" w:eastAsia="Arial" w:hAnsi="Arial" w:cs="Arial"/>
          <w:b/>
          <w:sz w:val="24"/>
          <w:szCs w:val="24"/>
          <w:lang w:eastAsia="pt-BR"/>
        </w:rPr>
        <w:t xml:space="preserve">Atendimento Hospitalar [Internet]. </w:t>
      </w:r>
      <w:proofErr w:type="spellStart"/>
      <w:r w:rsidRPr="008F3414">
        <w:rPr>
          <w:rFonts w:ascii="Arial" w:eastAsia="Arial" w:hAnsi="Arial" w:cs="Arial"/>
          <w:b/>
          <w:sz w:val="24"/>
          <w:szCs w:val="24"/>
          <w:lang w:eastAsia="pt-BR"/>
        </w:rPr>
        <w:t>São</w:t>
      </w:r>
      <w:proofErr w:type="spellEnd"/>
      <w:r w:rsidRPr="008F3414">
        <w:rPr>
          <w:rFonts w:ascii="Arial" w:eastAsia="Arial" w:hAnsi="Arial" w:cs="Arial"/>
          <w:b/>
          <w:sz w:val="24"/>
          <w:szCs w:val="24"/>
          <w:lang w:eastAsia="pt-BR"/>
        </w:rPr>
        <w:t xml:space="preserve"> Paulo; 2018 [citado 2018 mar. 23]. </w:t>
      </w:r>
      <w:proofErr w:type="spellStart"/>
      <w:r w:rsidRPr="008F3414">
        <w:rPr>
          <w:rFonts w:ascii="Arial" w:eastAsia="Arial" w:hAnsi="Arial" w:cs="Arial"/>
          <w:sz w:val="24"/>
          <w:szCs w:val="24"/>
          <w:lang w:eastAsia="pt-BR"/>
        </w:rPr>
        <w:t>Disponível</w:t>
      </w:r>
      <w:proofErr w:type="spellEnd"/>
      <w:r w:rsidRPr="008F3414">
        <w:rPr>
          <w:rFonts w:ascii="Arial" w:eastAsia="Arial" w:hAnsi="Arial" w:cs="Arial"/>
          <w:sz w:val="24"/>
          <w:szCs w:val="24"/>
          <w:lang w:eastAsia="pt-BR"/>
        </w:rPr>
        <w:t xml:space="preserve"> em:</w:t>
      </w:r>
      <w:hyperlink r:id="rId41">
        <w:r w:rsidRPr="008F3414">
          <w:rPr>
            <w:rFonts w:ascii="Arial" w:eastAsia="Arial" w:hAnsi="Arial" w:cs="Arial"/>
            <w:sz w:val="24"/>
            <w:szCs w:val="24"/>
            <w:lang w:eastAsia="pt-BR"/>
          </w:rPr>
          <w:t xml:space="preserve"> </w:t>
        </w:r>
      </w:hyperlink>
      <w:hyperlink r:id="rId42">
        <w:r w:rsidRPr="008F3414">
          <w:rPr>
            <w:rFonts w:ascii="Arial" w:eastAsia="Arial" w:hAnsi="Arial" w:cs="Arial"/>
            <w:sz w:val="24"/>
            <w:szCs w:val="24"/>
            <w:u w:val="single"/>
            <w:lang w:eastAsia="pt-BR"/>
          </w:rPr>
          <w:t>http://www.hospitalsaopaulo.org.br/atendimento-hospitalar</w:t>
        </w:r>
      </w:hyperlink>
    </w:p>
    <w:p w14:paraId="36BE47BC" w14:textId="77777777" w:rsidR="008F3414" w:rsidRPr="00716B4D" w:rsidRDefault="008F3414" w:rsidP="008F3414">
      <w:pPr>
        <w:spacing w:before="240" w:after="240" w:line="240" w:lineRule="auto"/>
        <w:jc w:val="both"/>
        <w:rPr>
          <w:rFonts w:ascii="Arial" w:eastAsia="Arial" w:hAnsi="Arial" w:cs="Arial"/>
          <w:sz w:val="24"/>
          <w:szCs w:val="24"/>
          <w:lang w:eastAsia="pt-BR"/>
        </w:rPr>
      </w:pPr>
      <w:r w:rsidRPr="008F3414">
        <w:rPr>
          <w:rFonts w:ascii="Arial" w:eastAsia="Arial" w:hAnsi="Arial" w:cs="Arial"/>
          <w:sz w:val="24"/>
          <w:szCs w:val="24"/>
          <w:lang w:eastAsia="pt-BR"/>
        </w:rPr>
        <w:t xml:space="preserve">VILELA, Maria Carolina Nunes; FERREIRA, Gustavo </w:t>
      </w:r>
      <w:proofErr w:type="spellStart"/>
      <w:r w:rsidRPr="008F3414">
        <w:rPr>
          <w:rFonts w:ascii="Arial" w:eastAsia="Arial" w:hAnsi="Arial" w:cs="Arial"/>
          <w:sz w:val="24"/>
          <w:szCs w:val="24"/>
          <w:lang w:eastAsia="pt-BR"/>
        </w:rPr>
        <w:t>Zanna</w:t>
      </w:r>
      <w:proofErr w:type="spellEnd"/>
      <w:r w:rsidRPr="008F3414">
        <w:rPr>
          <w:rFonts w:ascii="Arial" w:eastAsia="Arial" w:hAnsi="Arial" w:cs="Arial"/>
          <w:sz w:val="24"/>
          <w:szCs w:val="24"/>
          <w:lang w:eastAsia="pt-BR"/>
        </w:rPr>
        <w:t xml:space="preserve">; SANTOS, Paulo Sérgio da Silva; DE REZENDE, </w:t>
      </w:r>
      <w:proofErr w:type="spellStart"/>
      <w:r w:rsidRPr="008F3414">
        <w:rPr>
          <w:rFonts w:ascii="Arial" w:eastAsia="Arial" w:hAnsi="Arial" w:cs="Arial"/>
          <w:sz w:val="24"/>
          <w:szCs w:val="24"/>
          <w:lang w:eastAsia="pt-BR"/>
        </w:rPr>
        <w:t>Nathalie</w:t>
      </w:r>
      <w:proofErr w:type="spellEnd"/>
      <w:r w:rsidRPr="008F3414">
        <w:rPr>
          <w:rFonts w:ascii="Arial" w:eastAsia="Arial" w:hAnsi="Arial" w:cs="Arial"/>
          <w:sz w:val="24"/>
          <w:szCs w:val="24"/>
          <w:lang w:eastAsia="pt-BR"/>
        </w:rPr>
        <w:t xml:space="preserve"> Pepe Medeiros. </w:t>
      </w:r>
      <w:r w:rsidRPr="00716B4D">
        <w:rPr>
          <w:rFonts w:ascii="Arial" w:eastAsia="Arial" w:hAnsi="Arial" w:cs="Arial"/>
          <w:b/>
          <w:sz w:val="24"/>
          <w:szCs w:val="24"/>
          <w:lang w:eastAsia="pt-BR"/>
        </w:rPr>
        <w:t xml:space="preserve">Cuidados bucais e pneumonia </w:t>
      </w:r>
      <w:proofErr w:type="spellStart"/>
      <w:r w:rsidRPr="00716B4D">
        <w:rPr>
          <w:rFonts w:ascii="Arial" w:eastAsia="Arial" w:hAnsi="Arial" w:cs="Arial"/>
          <w:b/>
          <w:sz w:val="24"/>
          <w:szCs w:val="24"/>
          <w:lang w:eastAsia="pt-BR"/>
        </w:rPr>
        <w:t>nosocomial</w:t>
      </w:r>
      <w:proofErr w:type="spellEnd"/>
      <w:r w:rsidRPr="00716B4D">
        <w:rPr>
          <w:rFonts w:ascii="Arial" w:eastAsia="Arial" w:hAnsi="Arial" w:cs="Arial"/>
          <w:b/>
          <w:sz w:val="24"/>
          <w:szCs w:val="24"/>
          <w:lang w:eastAsia="pt-BR"/>
        </w:rPr>
        <w:t xml:space="preserve">: revisão sistemática. </w:t>
      </w:r>
      <w:r w:rsidRPr="00716B4D">
        <w:rPr>
          <w:rFonts w:ascii="Arial" w:eastAsia="Arial" w:hAnsi="Arial" w:cs="Arial"/>
          <w:sz w:val="24"/>
          <w:szCs w:val="24"/>
          <w:lang w:eastAsia="pt-BR"/>
        </w:rPr>
        <w:t>Einstein. 2015; 13(2):290-6.</w:t>
      </w:r>
    </w:p>
    <w:p w14:paraId="3CD2BC4E" w14:textId="77777777" w:rsidR="008F3414" w:rsidRPr="008F3414" w:rsidRDefault="008F3414" w:rsidP="008F3414">
      <w:pPr>
        <w:spacing w:before="280" w:after="280" w:line="240" w:lineRule="auto"/>
        <w:jc w:val="both"/>
        <w:rPr>
          <w:rFonts w:ascii="Arial" w:eastAsia="Arial" w:hAnsi="Arial" w:cs="Arial"/>
          <w:sz w:val="24"/>
          <w:szCs w:val="24"/>
          <w:lang w:val="en-US" w:eastAsia="pt-BR"/>
        </w:rPr>
      </w:pPr>
      <w:r w:rsidRPr="00716B4D">
        <w:rPr>
          <w:rFonts w:ascii="Arial" w:eastAsia="Arial" w:hAnsi="Arial" w:cs="Arial"/>
          <w:sz w:val="24"/>
          <w:szCs w:val="24"/>
          <w:lang w:eastAsia="pt-BR"/>
        </w:rPr>
        <w:t xml:space="preserve">WUNSCHH, </w:t>
      </w:r>
      <w:proofErr w:type="gramStart"/>
      <w:r w:rsidRPr="00716B4D">
        <w:rPr>
          <w:rFonts w:ascii="Arial" w:eastAsia="Arial" w:hAnsi="Arial" w:cs="Arial"/>
          <w:sz w:val="24"/>
          <w:szCs w:val="24"/>
          <w:lang w:eastAsia="pt-BR"/>
        </w:rPr>
        <w:t>Hannah ;</w:t>
      </w:r>
      <w:proofErr w:type="gramEnd"/>
      <w:r w:rsidRPr="00716B4D">
        <w:rPr>
          <w:rFonts w:ascii="Arial" w:eastAsia="Arial" w:hAnsi="Arial" w:cs="Arial"/>
          <w:sz w:val="24"/>
          <w:szCs w:val="24"/>
          <w:lang w:eastAsia="pt-BR"/>
        </w:rPr>
        <w:t xml:space="preserve"> et al. </w:t>
      </w:r>
      <w:r w:rsidRPr="008F3414">
        <w:rPr>
          <w:rFonts w:ascii="Arial" w:eastAsia="Arial" w:hAnsi="Arial" w:cs="Arial"/>
          <w:b/>
          <w:sz w:val="24"/>
          <w:szCs w:val="24"/>
          <w:lang w:val="en-US" w:eastAsia="pt-BR"/>
        </w:rPr>
        <w:t xml:space="preserve">The epidemiology of mechanical ventilation use in the United States. </w:t>
      </w:r>
      <w:r w:rsidRPr="008F3414">
        <w:rPr>
          <w:rFonts w:ascii="Arial" w:eastAsia="Arial" w:hAnsi="Arial" w:cs="Arial"/>
          <w:sz w:val="24"/>
          <w:szCs w:val="24"/>
          <w:lang w:val="en-US" w:eastAsia="pt-BR"/>
        </w:rPr>
        <w:t>Crit Care Med. 2010; 38(10):1947-53.  Available from: http://coldfusion.cecity.com/cecity/components/util/pdf/docs/pdf/15238_ccm_oct10_article2_print.pdf</w:t>
      </w:r>
    </w:p>
    <w:p w14:paraId="7B8EE156" w14:textId="77777777" w:rsidR="008F3414" w:rsidRPr="008F3414" w:rsidRDefault="008F3414" w:rsidP="008F3414">
      <w:pPr>
        <w:spacing w:after="0" w:line="240" w:lineRule="auto"/>
        <w:jc w:val="both"/>
        <w:rPr>
          <w:rFonts w:ascii="Arial" w:eastAsia="Arial" w:hAnsi="Arial" w:cs="Arial"/>
          <w:sz w:val="24"/>
          <w:szCs w:val="24"/>
          <w:lang w:val="en-US" w:eastAsia="pt-BR"/>
        </w:rPr>
      </w:pPr>
    </w:p>
    <w:p w14:paraId="33679AC0" w14:textId="77777777" w:rsidR="008F3414" w:rsidRPr="008F3414" w:rsidRDefault="008F3414" w:rsidP="008F3414">
      <w:pPr>
        <w:spacing w:after="0" w:line="240" w:lineRule="auto"/>
        <w:jc w:val="both"/>
        <w:rPr>
          <w:rFonts w:ascii="Arial" w:eastAsia="Arial" w:hAnsi="Arial" w:cs="Arial"/>
          <w:b/>
          <w:sz w:val="24"/>
          <w:szCs w:val="24"/>
          <w:lang w:val="en-US" w:eastAsia="pt-BR"/>
        </w:rPr>
      </w:pPr>
    </w:p>
    <w:p w14:paraId="28A890FE" w14:textId="77777777" w:rsidR="008F3414" w:rsidRPr="008F3414" w:rsidRDefault="008F3414" w:rsidP="008F3414">
      <w:pPr>
        <w:spacing w:after="0" w:line="360" w:lineRule="auto"/>
        <w:jc w:val="both"/>
        <w:rPr>
          <w:rFonts w:ascii="Arial" w:eastAsia="Arial" w:hAnsi="Arial" w:cs="Arial"/>
          <w:sz w:val="24"/>
          <w:szCs w:val="24"/>
          <w:lang w:val="en-US" w:eastAsia="pt-BR"/>
        </w:rPr>
      </w:pPr>
    </w:p>
    <w:p w14:paraId="0610721B" w14:textId="77777777" w:rsidR="008F3414" w:rsidRPr="008F3414" w:rsidRDefault="008F3414" w:rsidP="009544B0">
      <w:pPr>
        <w:spacing w:after="0" w:line="360" w:lineRule="auto"/>
        <w:contextualSpacing/>
        <w:rPr>
          <w:rFonts w:ascii="Times New Roman" w:hAnsi="Times New Roman"/>
          <w:b/>
          <w:sz w:val="24"/>
          <w:szCs w:val="24"/>
          <w:lang w:val="en-US"/>
        </w:rPr>
      </w:pPr>
    </w:p>
    <w:p w14:paraId="2979E0DD" w14:textId="77777777" w:rsidR="002A7543" w:rsidRPr="008F3414" w:rsidRDefault="002A7543" w:rsidP="009544B0">
      <w:pPr>
        <w:spacing w:after="0" w:line="360" w:lineRule="auto"/>
        <w:contextualSpacing/>
        <w:rPr>
          <w:rFonts w:ascii="Times New Roman" w:hAnsi="Times New Roman"/>
          <w:b/>
          <w:sz w:val="24"/>
          <w:szCs w:val="24"/>
          <w:lang w:val="en-US"/>
        </w:rPr>
      </w:pPr>
    </w:p>
    <w:p w14:paraId="43B44C10" w14:textId="77777777" w:rsidR="00702E08" w:rsidRPr="008F3414" w:rsidRDefault="00702E08" w:rsidP="009544B0">
      <w:pPr>
        <w:spacing w:after="0" w:line="360" w:lineRule="auto"/>
        <w:contextualSpacing/>
        <w:rPr>
          <w:rFonts w:ascii="Times New Roman" w:hAnsi="Times New Roman"/>
          <w:sz w:val="24"/>
          <w:szCs w:val="24"/>
          <w:lang w:val="en-US"/>
        </w:rPr>
      </w:pPr>
    </w:p>
    <w:sectPr w:rsidR="00702E08" w:rsidRPr="008F3414" w:rsidSect="00E55AA8">
      <w:headerReference w:type="even" r:id="rId43"/>
      <w:headerReference w:type="default" r:id="rId44"/>
      <w:footerReference w:type="even" r:id="rId45"/>
      <w:footerReference w:type="default" r:id="rId46"/>
      <w:headerReference w:type="first" r:id="rId47"/>
      <w:footerReference w:type="first" r:id="rId48"/>
      <w:pgSz w:w="11906" w:h="16838" w:code="9"/>
      <w:pgMar w:top="2268"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CC41" w14:textId="77777777" w:rsidR="00E16A7C" w:rsidRDefault="00E16A7C" w:rsidP="002E5B84">
      <w:pPr>
        <w:spacing w:after="0" w:line="240" w:lineRule="auto"/>
      </w:pPr>
      <w:r>
        <w:separator/>
      </w:r>
    </w:p>
  </w:endnote>
  <w:endnote w:type="continuationSeparator" w:id="0">
    <w:p w14:paraId="038A149C" w14:textId="77777777" w:rsidR="00E16A7C" w:rsidRDefault="00E16A7C" w:rsidP="002E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56AB" w14:textId="77777777" w:rsidR="0060122C" w:rsidRDefault="0060122C" w:rsidP="0060122C">
    <w:pPr>
      <w:pStyle w:val="Rodap"/>
      <w:jc w:val="center"/>
      <w:rPr>
        <w:rFonts w:ascii="Times New Roman" w:hAnsi="Times New Roman"/>
        <w:b/>
        <w:sz w:val="20"/>
        <w:szCs w:val="20"/>
      </w:rPr>
    </w:pPr>
  </w:p>
  <w:p w14:paraId="6B70D5B4"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62C356B2"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43C6" w14:textId="77777777" w:rsidR="0060122C" w:rsidRDefault="0060122C" w:rsidP="0060122C">
    <w:pPr>
      <w:pStyle w:val="Rodap"/>
      <w:jc w:val="center"/>
      <w:rPr>
        <w:rFonts w:ascii="Times New Roman" w:hAnsi="Times New Roman"/>
        <w:b/>
        <w:sz w:val="20"/>
        <w:szCs w:val="20"/>
      </w:rPr>
    </w:pPr>
  </w:p>
  <w:p w14:paraId="70D2E010"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075501">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00075501">
      <w:rPr>
        <w:rFonts w:ascii="Times New Roman" w:hAnsi="Times New Roman"/>
        <w:b/>
        <w:sz w:val="20"/>
        <w:szCs w:val="20"/>
      </w:rPr>
      <w:t>2021</w:t>
    </w:r>
  </w:p>
  <w:p w14:paraId="64EABD8C"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23AC" w14:textId="77777777" w:rsidR="0060122C" w:rsidRDefault="0060122C" w:rsidP="0060122C">
    <w:pPr>
      <w:pStyle w:val="Rodap"/>
      <w:jc w:val="center"/>
      <w:rPr>
        <w:rFonts w:ascii="Times New Roman" w:hAnsi="Times New Roman"/>
        <w:b/>
        <w:sz w:val="20"/>
        <w:szCs w:val="20"/>
      </w:rPr>
    </w:pPr>
  </w:p>
  <w:p w14:paraId="66F65D04"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145B5300"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032C" w14:textId="77777777" w:rsidR="00E16A7C" w:rsidRDefault="00E16A7C" w:rsidP="002E5B84">
      <w:pPr>
        <w:spacing w:after="0" w:line="240" w:lineRule="auto"/>
      </w:pPr>
      <w:r>
        <w:separator/>
      </w:r>
    </w:p>
  </w:footnote>
  <w:footnote w:type="continuationSeparator" w:id="0">
    <w:p w14:paraId="68AA7D38" w14:textId="77777777" w:rsidR="00E16A7C" w:rsidRDefault="00E16A7C" w:rsidP="002E5B84">
      <w:pPr>
        <w:spacing w:after="0" w:line="240" w:lineRule="auto"/>
      </w:pPr>
      <w:r>
        <w:continuationSeparator/>
      </w:r>
    </w:p>
  </w:footnote>
  <w:footnote w:id="1">
    <w:p w14:paraId="6ACEB7AB" w14:textId="71D79713" w:rsidR="006B6235" w:rsidRPr="003C62A0" w:rsidRDefault="003C62A0" w:rsidP="003C62A0">
      <w:pPr>
        <w:spacing w:after="0" w:line="240" w:lineRule="auto"/>
        <w:jc w:val="both"/>
        <w:rPr>
          <w:rFonts w:asciiTheme="minorHAnsi" w:hAnsiTheme="minorHAnsi" w:cstheme="minorHAnsi"/>
          <w:sz w:val="20"/>
          <w:szCs w:val="20"/>
        </w:rPr>
      </w:pPr>
      <w:r>
        <w:rPr>
          <w:rStyle w:val="Refdenotaderodap"/>
          <w:rFonts w:ascii="Times New Roman" w:hAnsi="Times New Roman"/>
        </w:rPr>
        <w:t>1</w:t>
      </w:r>
      <w:r w:rsidR="00E70CBC" w:rsidRPr="003C62A0">
        <w:rPr>
          <w:rFonts w:asciiTheme="minorHAnsi" w:hAnsiTheme="minorHAnsi" w:cstheme="minorHAnsi"/>
          <w:sz w:val="20"/>
          <w:szCs w:val="20"/>
        </w:rPr>
        <w:t xml:space="preserve">Acadêmica do </w:t>
      </w:r>
      <w:r w:rsidRPr="003C62A0">
        <w:rPr>
          <w:rFonts w:asciiTheme="minorHAnsi" w:hAnsiTheme="minorHAnsi" w:cstheme="minorHAnsi"/>
          <w:sz w:val="20"/>
          <w:szCs w:val="20"/>
        </w:rPr>
        <w:t>segundo</w:t>
      </w:r>
      <w:r w:rsidR="00E70CBC" w:rsidRPr="003C62A0">
        <w:rPr>
          <w:rFonts w:asciiTheme="minorHAnsi" w:hAnsiTheme="minorHAnsi" w:cstheme="minorHAnsi"/>
          <w:sz w:val="20"/>
          <w:szCs w:val="20"/>
        </w:rPr>
        <w:t xml:space="preserve"> período do Curso de Medicina, do Centro Universitário FAG; </w:t>
      </w:r>
      <w:r w:rsidRPr="003C62A0">
        <w:rPr>
          <w:rFonts w:asciiTheme="minorHAnsi" w:hAnsiTheme="minorHAnsi" w:cstheme="minorHAnsi"/>
          <w:sz w:val="20"/>
          <w:szCs w:val="20"/>
        </w:rPr>
        <w:t>C</w:t>
      </w:r>
      <w:r w:rsidR="00E70CBC" w:rsidRPr="003C62A0">
        <w:rPr>
          <w:rFonts w:asciiTheme="minorHAnsi" w:hAnsiTheme="minorHAnsi" w:cstheme="minorHAnsi"/>
          <w:sz w:val="20"/>
          <w:szCs w:val="20"/>
        </w:rPr>
        <w:t xml:space="preserve">irurgiã-Dentista graduada pela Universidade Estadual do Oeste do Paraná </w:t>
      </w:r>
      <w:r w:rsidRPr="003C62A0">
        <w:rPr>
          <w:rFonts w:asciiTheme="minorHAnsi" w:hAnsiTheme="minorHAnsi" w:cstheme="minorHAnsi"/>
          <w:sz w:val="20"/>
          <w:szCs w:val="20"/>
        </w:rPr>
        <w:t>–</w:t>
      </w:r>
      <w:r w:rsidR="00E70CBC" w:rsidRPr="003C62A0">
        <w:rPr>
          <w:rFonts w:asciiTheme="minorHAnsi" w:hAnsiTheme="minorHAnsi" w:cstheme="minorHAnsi"/>
          <w:sz w:val="20"/>
          <w:szCs w:val="20"/>
        </w:rPr>
        <w:t xml:space="preserve"> UNIOESTE</w:t>
      </w:r>
      <w:r w:rsidRPr="003C62A0">
        <w:rPr>
          <w:rFonts w:asciiTheme="minorHAnsi" w:hAnsiTheme="minorHAnsi" w:cstheme="minorHAnsi"/>
          <w:sz w:val="20"/>
          <w:szCs w:val="20"/>
        </w:rPr>
        <w:t xml:space="preserve">. </w:t>
      </w:r>
      <w:r w:rsidR="002476A2" w:rsidRPr="003C62A0">
        <w:rPr>
          <w:rFonts w:asciiTheme="minorHAnsi" w:hAnsiTheme="minorHAnsi" w:cstheme="minorHAnsi"/>
          <w:sz w:val="20"/>
          <w:szCs w:val="20"/>
        </w:rPr>
        <w:t>E-mail:</w:t>
      </w:r>
      <w:r w:rsidRPr="003C62A0">
        <w:rPr>
          <w:rFonts w:asciiTheme="minorHAnsi" w:hAnsiTheme="minorHAnsi" w:cstheme="minorHAnsi"/>
          <w:sz w:val="20"/>
          <w:szCs w:val="20"/>
        </w:rPr>
        <w:t xml:space="preserve"> hstein@minha.fag.edu.br</w:t>
      </w:r>
    </w:p>
  </w:footnote>
  <w:footnote w:id="2">
    <w:p w14:paraId="36DBE02D" w14:textId="2E61FFD4" w:rsidR="003C62A0" w:rsidRPr="003C62A0" w:rsidRDefault="003C62A0" w:rsidP="003C62A0">
      <w:pPr>
        <w:pStyle w:val="Textodenotaderodap"/>
        <w:contextualSpacing/>
        <w:rPr>
          <w:rFonts w:asciiTheme="minorHAnsi" w:hAnsiTheme="minorHAnsi" w:cstheme="minorHAnsi"/>
        </w:rPr>
      </w:pPr>
      <w:r>
        <w:rPr>
          <w:rStyle w:val="Refdenotaderodap"/>
          <w:rFonts w:asciiTheme="minorHAnsi" w:hAnsiTheme="minorHAnsi" w:cstheme="minorHAnsi"/>
        </w:rPr>
        <w:t>2</w:t>
      </w:r>
      <w:r w:rsidRPr="003C62A0">
        <w:rPr>
          <w:rFonts w:asciiTheme="minorHAnsi" w:hAnsiTheme="minorHAnsi" w:cstheme="minorHAnsi"/>
        </w:rPr>
        <w:t>Acadêmica do segundo período do Curso de Medicina do Centro Universitário FAG</w:t>
      </w:r>
      <w:r w:rsidR="002476A2" w:rsidRPr="003C62A0">
        <w:rPr>
          <w:rFonts w:asciiTheme="minorHAnsi" w:hAnsiTheme="minorHAnsi" w:cstheme="minorHAnsi"/>
        </w:rPr>
        <w:t>. E-mail:</w:t>
      </w:r>
      <w:r w:rsidRPr="003C62A0">
        <w:rPr>
          <w:rFonts w:asciiTheme="minorHAnsi" w:hAnsiTheme="minorHAnsi" w:cstheme="minorHAnsi"/>
        </w:rPr>
        <w:t xml:space="preserve"> abtoldoni@minha.fag.edu.br</w:t>
      </w:r>
    </w:p>
  </w:footnote>
  <w:footnote w:id="3">
    <w:p w14:paraId="33BE62D6" w14:textId="77777777" w:rsidR="003C62A0" w:rsidRPr="003C62A0" w:rsidRDefault="003C62A0" w:rsidP="003C62A0">
      <w:pPr>
        <w:spacing w:after="0" w:line="240" w:lineRule="auto"/>
        <w:rPr>
          <w:rFonts w:ascii="Times New Roman" w:eastAsia="Times New Roman" w:hAnsi="Times New Roman"/>
          <w:sz w:val="24"/>
          <w:szCs w:val="24"/>
          <w:lang w:eastAsia="pt-BR"/>
        </w:rPr>
      </w:pPr>
      <w:r>
        <w:rPr>
          <w:rStyle w:val="Refdenotaderodap"/>
          <w:rFonts w:ascii="Times New Roman" w:hAnsi="Times New Roman"/>
        </w:rPr>
        <w:t>3</w:t>
      </w:r>
      <w:r w:rsidR="006B6235" w:rsidRPr="009544B0">
        <w:rPr>
          <w:rFonts w:ascii="Times New Roman" w:hAnsi="Times New Roman"/>
        </w:rPr>
        <w:t xml:space="preserve"> </w:t>
      </w:r>
      <w:r>
        <w:rPr>
          <w:sz w:val="20"/>
          <w:szCs w:val="20"/>
        </w:rPr>
        <w:t xml:space="preserve">Professora Orientadora – Doutora em Letras, pela UNIOESTE, Mestre em Linguagem e Sociedade, Especialista em Literatura e Ensino, Graduada em Letras e </w:t>
      </w:r>
      <w:r w:rsidRPr="003C62A0">
        <w:rPr>
          <w:rFonts w:asciiTheme="minorHAnsi" w:hAnsiTheme="minorHAnsi" w:cstheme="minorHAnsi"/>
          <w:sz w:val="20"/>
          <w:szCs w:val="20"/>
        </w:rPr>
        <w:t xml:space="preserve">Pedagogia. Coordenadora do Núcleo de Atendimento e Apoio ao Estudante do Centro FAG - NAAE, docente no Centro FAG. E-mail: </w:t>
      </w:r>
      <w:r w:rsidRPr="003C62A0">
        <w:rPr>
          <w:rFonts w:asciiTheme="minorHAnsi" w:eastAsia="Times New Roman" w:hAnsiTheme="minorHAnsi" w:cstheme="minorHAnsi"/>
          <w:color w:val="222222"/>
          <w:sz w:val="20"/>
          <w:szCs w:val="20"/>
          <w:shd w:val="clear" w:color="auto" w:fill="FFFFFF"/>
          <w:lang w:eastAsia="pt-BR"/>
        </w:rPr>
        <w:t>pbradaelli@minha.fag.edu.br</w:t>
      </w:r>
    </w:p>
    <w:p w14:paraId="799E849E" w14:textId="29E288A8" w:rsidR="003C62A0" w:rsidRDefault="003C62A0" w:rsidP="003C62A0">
      <w:pPr>
        <w:spacing w:after="0" w:line="240" w:lineRule="auto"/>
        <w:jc w:val="both"/>
        <w:rPr>
          <w:sz w:val="20"/>
          <w:szCs w:val="20"/>
        </w:rPr>
      </w:pPr>
    </w:p>
    <w:p w14:paraId="344787F9" w14:textId="51529875" w:rsidR="006B6235" w:rsidRPr="009544B0" w:rsidRDefault="006B6235" w:rsidP="00621E32">
      <w:pPr>
        <w:pStyle w:val="Textodenotaderodap"/>
        <w:contextualSpacing/>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C3C2" w14:textId="77777777" w:rsidR="00F101C0" w:rsidRDefault="005B1FFD" w:rsidP="00F101C0">
    <w:pPr>
      <w:pStyle w:val="Cabealho"/>
    </w:pPr>
    <w:r>
      <w:rPr>
        <w:noProof/>
        <w:lang w:eastAsia="pt-BR"/>
      </w:rPr>
      <w:drawing>
        <wp:inline distT="0" distB="0" distL="0" distR="0" wp14:anchorId="2033EE81" wp14:editId="03519DBD">
          <wp:extent cx="6115050" cy="885825"/>
          <wp:effectExtent l="0" t="0" r="0" b="0"/>
          <wp:docPr id="1" name="Imagem 1"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8BE6" w14:textId="77777777" w:rsidR="00F101C0" w:rsidRDefault="00E70CBC" w:rsidP="00F101C0">
    <w:pPr>
      <w:pStyle w:val="Cabealho"/>
    </w:pPr>
    <w:r>
      <w:rPr>
        <w:noProof/>
      </w:rPr>
      <w:drawing>
        <wp:inline distT="0" distB="0" distL="0" distR="0" wp14:anchorId="6D1D0B16" wp14:editId="0E3F4A60">
          <wp:extent cx="6110605" cy="920750"/>
          <wp:effectExtent l="0" t="0" r="0" b="6350"/>
          <wp:docPr id="2"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920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FC1D" w14:textId="77777777" w:rsidR="00F101C0" w:rsidRDefault="005B1FFD" w:rsidP="00F101C0">
    <w:pPr>
      <w:pStyle w:val="Cabealho"/>
    </w:pPr>
    <w:r>
      <w:rPr>
        <w:noProof/>
        <w:lang w:eastAsia="pt-BR"/>
      </w:rPr>
      <w:drawing>
        <wp:inline distT="0" distB="0" distL="0" distR="0" wp14:anchorId="2D150756" wp14:editId="1AC74C81">
          <wp:extent cx="6115050" cy="885825"/>
          <wp:effectExtent l="0" t="0" r="0" b="0"/>
          <wp:docPr id="3" name="Imagem 3"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065F8"/>
    <w:multiLevelType w:val="hybridMultilevel"/>
    <w:tmpl w:val="44DC22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B67405"/>
    <w:multiLevelType w:val="hybridMultilevel"/>
    <w:tmpl w:val="8C14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932867"/>
    <w:multiLevelType w:val="hybridMultilevel"/>
    <w:tmpl w:val="A882F216"/>
    <w:lvl w:ilvl="0" w:tplc="C826178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51697F69"/>
    <w:multiLevelType w:val="multilevel"/>
    <w:tmpl w:val="02ACB7FC"/>
    <w:lvl w:ilvl="0">
      <w:start w:val="1"/>
      <w:numFmt w:val="decimal"/>
      <w:pStyle w:val="Ttulo11"/>
      <w:lvlText w:val="%1."/>
      <w:lvlJc w:val="left"/>
      <w:pPr>
        <w:ind w:left="432" w:hanging="432"/>
      </w:pPr>
      <w:rPr>
        <w:rFonts w:cs="Times New Roman"/>
      </w:rPr>
    </w:lvl>
    <w:lvl w:ilvl="1">
      <w:start w:val="1"/>
      <w:numFmt w:val="decimal"/>
      <w:pStyle w:val="Ttulo21"/>
      <w:lvlText w:val="%1.%2"/>
      <w:lvlJc w:val="left"/>
      <w:pPr>
        <w:ind w:left="576" w:hanging="576"/>
      </w:pPr>
      <w:rPr>
        <w:rFonts w:cs="Times New Roman"/>
      </w:rPr>
    </w:lvl>
    <w:lvl w:ilvl="2">
      <w:start w:val="1"/>
      <w:numFmt w:val="decimal"/>
      <w:pStyle w:val="Ttulo31"/>
      <w:lvlText w:val="%1.%2.%3"/>
      <w:lvlJc w:val="left"/>
      <w:pPr>
        <w:ind w:left="720" w:hanging="720"/>
      </w:pPr>
      <w:rPr>
        <w:rFonts w:cs="Times New Roman"/>
      </w:rPr>
    </w:lvl>
    <w:lvl w:ilvl="3">
      <w:start w:val="1"/>
      <w:numFmt w:val="decimal"/>
      <w:pStyle w:val="Ttulo41"/>
      <w:lvlText w:val="%1.%2.%3.%4"/>
      <w:lvlJc w:val="left"/>
      <w:pPr>
        <w:ind w:left="864" w:hanging="864"/>
      </w:pPr>
      <w:rPr>
        <w:rFonts w:cs="Times New Roman"/>
      </w:rPr>
    </w:lvl>
    <w:lvl w:ilvl="4">
      <w:start w:val="1"/>
      <w:numFmt w:val="decimal"/>
      <w:pStyle w:val="Ttulo51"/>
      <w:lvlText w:val="%1.%2.%3.%4.%5"/>
      <w:lvlJc w:val="left"/>
      <w:pPr>
        <w:ind w:left="1008" w:hanging="1008"/>
      </w:pPr>
      <w:rPr>
        <w:rFonts w:cs="Times New Roman"/>
      </w:rPr>
    </w:lvl>
    <w:lvl w:ilvl="5">
      <w:start w:val="1"/>
      <w:numFmt w:val="decimal"/>
      <w:pStyle w:val="Ttulo61"/>
      <w:lvlText w:val="%1.%2.%3.%4.%5.%6"/>
      <w:lvlJc w:val="left"/>
      <w:pPr>
        <w:ind w:left="1152" w:hanging="1152"/>
      </w:pPr>
      <w:rPr>
        <w:rFonts w:cs="Times New Roman"/>
      </w:rPr>
    </w:lvl>
    <w:lvl w:ilvl="6">
      <w:start w:val="1"/>
      <w:numFmt w:val="decimal"/>
      <w:pStyle w:val="Ttulo71"/>
      <w:lvlText w:val="%1.%2.%3.%4.%5.%6.%7"/>
      <w:lvlJc w:val="left"/>
      <w:pPr>
        <w:ind w:left="1296" w:hanging="1296"/>
      </w:pPr>
      <w:rPr>
        <w:rFonts w:cs="Times New Roman"/>
      </w:rPr>
    </w:lvl>
    <w:lvl w:ilvl="7">
      <w:start w:val="1"/>
      <w:numFmt w:val="decimal"/>
      <w:pStyle w:val="Ttulo81"/>
      <w:lvlText w:val="%1.%2.%3.%4.%5.%6.%7.%8"/>
      <w:lvlJc w:val="left"/>
      <w:pPr>
        <w:ind w:left="1440" w:hanging="1440"/>
      </w:pPr>
      <w:rPr>
        <w:rFonts w:cs="Times New Roman"/>
      </w:rPr>
    </w:lvl>
    <w:lvl w:ilvl="8">
      <w:start w:val="1"/>
      <w:numFmt w:val="decimal"/>
      <w:pStyle w:val="Ttulo91"/>
      <w:lvlText w:val="%1.%2.%3.%4.%5.%6.%7.%8.%9"/>
      <w:lvlJc w:val="left"/>
      <w:pPr>
        <w:ind w:left="1584" w:hanging="1584"/>
      </w:pPr>
      <w:rPr>
        <w:rFonts w:cs="Times New Roman"/>
      </w:rPr>
    </w:lvl>
  </w:abstractNum>
  <w:abstractNum w:abstractNumId="4" w15:restartNumberingAfterBreak="0">
    <w:nsid w:val="5826742C"/>
    <w:multiLevelType w:val="hybridMultilevel"/>
    <w:tmpl w:val="04662ED2"/>
    <w:lvl w:ilvl="0" w:tplc="FECEC19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7A666A2E"/>
    <w:multiLevelType w:val="hybridMultilevel"/>
    <w:tmpl w:val="8E32A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A0"/>
    <w:rsid w:val="00024F16"/>
    <w:rsid w:val="0003128C"/>
    <w:rsid w:val="00075501"/>
    <w:rsid w:val="0007628C"/>
    <w:rsid w:val="00093804"/>
    <w:rsid w:val="000A3DAD"/>
    <w:rsid w:val="000B74E8"/>
    <w:rsid w:val="0010175E"/>
    <w:rsid w:val="001059FA"/>
    <w:rsid w:val="00112954"/>
    <w:rsid w:val="00126B69"/>
    <w:rsid w:val="00137A4B"/>
    <w:rsid w:val="00154487"/>
    <w:rsid w:val="001659CB"/>
    <w:rsid w:val="00183253"/>
    <w:rsid w:val="00184BCE"/>
    <w:rsid w:val="001C1A95"/>
    <w:rsid w:val="001C5BD3"/>
    <w:rsid w:val="001C5BE2"/>
    <w:rsid w:val="001E72EA"/>
    <w:rsid w:val="001E7C07"/>
    <w:rsid w:val="00215136"/>
    <w:rsid w:val="00216293"/>
    <w:rsid w:val="00240EF9"/>
    <w:rsid w:val="00246D0C"/>
    <w:rsid w:val="002476A2"/>
    <w:rsid w:val="0026594E"/>
    <w:rsid w:val="00271884"/>
    <w:rsid w:val="0027216C"/>
    <w:rsid w:val="002801F7"/>
    <w:rsid w:val="002933CE"/>
    <w:rsid w:val="002A7543"/>
    <w:rsid w:val="002B5AF9"/>
    <w:rsid w:val="002E47BA"/>
    <w:rsid w:val="002E5B84"/>
    <w:rsid w:val="002E7729"/>
    <w:rsid w:val="002F37B6"/>
    <w:rsid w:val="003164BC"/>
    <w:rsid w:val="00317A59"/>
    <w:rsid w:val="00321F99"/>
    <w:rsid w:val="003331BF"/>
    <w:rsid w:val="00341204"/>
    <w:rsid w:val="00342636"/>
    <w:rsid w:val="003926D6"/>
    <w:rsid w:val="003A05F5"/>
    <w:rsid w:val="003A4D90"/>
    <w:rsid w:val="003B753C"/>
    <w:rsid w:val="003C62A0"/>
    <w:rsid w:val="003F3FEA"/>
    <w:rsid w:val="00470532"/>
    <w:rsid w:val="004C2467"/>
    <w:rsid w:val="004C712E"/>
    <w:rsid w:val="004E16E7"/>
    <w:rsid w:val="004E3A84"/>
    <w:rsid w:val="004F6214"/>
    <w:rsid w:val="005064B1"/>
    <w:rsid w:val="005369A0"/>
    <w:rsid w:val="00537DEF"/>
    <w:rsid w:val="00544995"/>
    <w:rsid w:val="005458B2"/>
    <w:rsid w:val="0055575A"/>
    <w:rsid w:val="005611AB"/>
    <w:rsid w:val="0056408B"/>
    <w:rsid w:val="0059449A"/>
    <w:rsid w:val="005B1FFD"/>
    <w:rsid w:val="005B5044"/>
    <w:rsid w:val="005C12B3"/>
    <w:rsid w:val="005D462D"/>
    <w:rsid w:val="005E11CE"/>
    <w:rsid w:val="005E124D"/>
    <w:rsid w:val="005E703E"/>
    <w:rsid w:val="0060122C"/>
    <w:rsid w:val="006022DC"/>
    <w:rsid w:val="0062036E"/>
    <w:rsid w:val="0062121F"/>
    <w:rsid w:val="00621E32"/>
    <w:rsid w:val="00641CA7"/>
    <w:rsid w:val="00661E5F"/>
    <w:rsid w:val="006A2FDE"/>
    <w:rsid w:val="006A541A"/>
    <w:rsid w:val="006B6235"/>
    <w:rsid w:val="006D0181"/>
    <w:rsid w:val="006D13AA"/>
    <w:rsid w:val="006E53D1"/>
    <w:rsid w:val="006F46EE"/>
    <w:rsid w:val="006F52D3"/>
    <w:rsid w:val="006F557D"/>
    <w:rsid w:val="007006AC"/>
    <w:rsid w:val="00702E08"/>
    <w:rsid w:val="00705796"/>
    <w:rsid w:val="0071287A"/>
    <w:rsid w:val="00716B4D"/>
    <w:rsid w:val="00723602"/>
    <w:rsid w:val="00726E3F"/>
    <w:rsid w:val="007409A0"/>
    <w:rsid w:val="00750C86"/>
    <w:rsid w:val="007541E1"/>
    <w:rsid w:val="00756812"/>
    <w:rsid w:val="00760F8D"/>
    <w:rsid w:val="007615BE"/>
    <w:rsid w:val="007734EA"/>
    <w:rsid w:val="007816FC"/>
    <w:rsid w:val="007A06EC"/>
    <w:rsid w:val="007C5832"/>
    <w:rsid w:val="007D5035"/>
    <w:rsid w:val="007E5FF2"/>
    <w:rsid w:val="007E7381"/>
    <w:rsid w:val="00841795"/>
    <w:rsid w:val="00850D61"/>
    <w:rsid w:val="008518CF"/>
    <w:rsid w:val="00851D66"/>
    <w:rsid w:val="00852C39"/>
    <w:rsid w:val="0086495F"/>
    <w:rsid w:val="00866194"/>
    <w:rsid w:val="008A0FB1"/>
    <w:rsid w:val="008A757C"/>
    <w:rsid w:val="008E01A1"/>
    <w:rsid w:val="008E1D5B"/>
    <w:rsid w:val="008E4BDA"/>
    <w:rsid w:val="008F3414"/>
    <w:rsid w:val="008F7E8A"/>
    <w:rsid w:val="009333C2"/>
    <w:rsid w:val="009448BA"/>
    <w:rsid w:val="009544B0"/>
    <w:rsid w:val="00954CFA"/>
    <w:rsid w:val="00973D53"/>
    <w:rsid w:val="00983451"/>
    <w:rsid w:val="00983B9C"/>
    <w:rsid w:val="00993FB1"/>
    <w:rsid w:val="009A1615"/>
    <w:rsid w:val="009A373A"/>
    <w:rsid w:val="009B6A82"/>
    <w:rsid w:val="009C24EB"/>
    <w:rsid w:val="009D3CD5"/>
    <w:rsid w:val="009E4599"/>
    <w:rsid w:val="009E5671"/>
    <w:rsid w:val="009F51C7"/>
    <w:rsid w:val="00A16C12"/>
    <w:rsid w:val="00A32D83"/>
    <w:rsid w:val="00A428C0"/>
    <w:rsid w:val="00A50670"/>
    <w:rsid w:val="00A5413B"/>
    <w:rsid w:val="00A75F01"/>
    <w:rsid w:val="00B04D99"/>
    <w:rsid w:val="00B43A45"/>
    <w:rsid w:val="00B50407"/>
    <w:rsid w:val="00B80426"/>
    <w:rsid w:val="00BB4ACF"/>
    <w:rsid w:val="00BD241E"/>
    <w:rsid w:val="00BE4A4E"/>
    <w:rsid w:val="00BF0EC5"/>
    <w:rsid w:val="00C5764A"/>
    <w:rsid w:val="00C62687"/>
    <w:rsid w:val="00C65B79"/>
    <w:rsid w:val="00CB5A9C"/>
    <w:rsid w:val="00CB7FBF"/>
    <w:rsid w:val="00CF63AB"/>
    <w:rsid w:val="00D03FE2"/>
    <w:rsid w:val="00D239A4"/>
    <w:rsid w:val="00D40384"/>
    <w:rsid w:val="00D44448"/>
    <w:rsid w:val="00D5585D"/>
    <w:rsid w:val="00D57084"/>
    <w:rsid w:val="00D607A4"/>
    <w:rsid w:val="00D70230"/>
    <w:rsid w:val="00DC0194"/>
    <w:rsid w:val="00DC6C07"/>
    <w:rsid w:val="00DD0DCF"/>
    <w:rsid w:val="00DD647E"/>
    <w:rsid w:val="00DE414C"/>
    <w:rsid w:val="00E01E17"/>
    <w:rsid w:val="00E16A7C"/>
    <w:rsid w:val="00E36D06"/>
    <w:rsid w:val="00E36F22"/>
    <w:rsid w:val="00E37C87"/>
    <w:rsid w:val="00E55AA8"/>
    <w:rsid w:val="00E70CBC"/>
    <w:rsid w:val="00E9151D"/>
    <w:rsid w:val="00ED01E8"/>
    <w:rsid w:val="00ED1DB5"/>
    <w:rsid w:val="00ED3B52"/>
    <w:rsid w:val="00F01792"/>
    <w:rsid w:val="00F101C0"/>
    <w:rsid w:val="00F212A9"/>
    <w:rsid w:val="00F244D8"/>
    <w:rsid w:val="00F40481"/>
    <w:rsid w:val="00F64671"/>
    <w:rsid w:val="00FE63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6C7B5"/>
  <w15:chartTrackingRefBased/>
  <w15:docId w15:val="{1EF18ECE-700B-4473-A1E8-8DC7755E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 w:type="character" w:styleId="MenoPendente">
    <w:name w:val="Unresolved Mention"/>
    <w:basedOn w:val="Fontepargpadro"/>
    <w:uiPriority w:val="99"/>
    <w:semiHidden/>
    <w:unhideWhenUsed/>
    <w:rsid w:val="00852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6495">
      <w:bodyDiv w:val="1"/>
      <w:marLeft w:val="0"/>
      <w:marRight w:val="0"/>
      <w:marTop w:val="0"/>
      <w:marBottom w:val="0"/>
      <w:divBdr>
        <w:top w:val="none" w:sz="0" w:space="0" w:color="auto"/>
        <w:left w:val="none" w:sz="0" w:space="0" w:color="auto"/>
        <w:bottom w:val="none" w:sz="0" w:space="0" w:color="auto"/>
        <w:right w:val="none" w:sz="0" w:space="0" w:color="auto"/>
      </w:divBdr>
    </w:div>
    <w:div w:id="459080575">
      <w:bodyDiv w:val="1"/>
      <w:marLeft w:val="0"/>
      <w:marRight w:val="0"/>
      <w:marTop w:val="0"/>
      <w:marBottom w:val="0"/>
      <w:divBdr>
        <w:top w:val="none" w:sz="0" w:space="0" w:color="auto"/>
        <w:left w:val="none" w:sz="0" w:space="0" w:color="auto"/>
        <w:bottom w:val="none" w:sz="0" w:space="0" w:color="auto"/>
        <w:right w:val="none" w:sz="0" w:space="0" w:color="auto"/>
      </w:divBdr>
    </w:div>
    <w:div w:id="1054936578">
      <w:bodyDiv w:val="1"/>
      <w:marLeft w:val="0"/>
      <w:marRight w:val="0"/>
      <w:marTop w:val="0"/>
      <w:marBottom w:val="0"/>
      <w:divBdr>
        <w:top w:val="none" w:sz="0" w:space="0" w:color="auto"/>
        <w:left w:val="none" w:sz="0" w:space="0" w:color="auto"/>
        <w:bottom w:val="none" w:sz="0" w:space="0" w:color="auto"/>
        <w:right w:val="none" w:sz="0" w:space="0" w:color="auto"/>
      </w:divBdr>
    </w:div>
    <w:div w:id="151352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lo.br/scielo.php?pid=S1806-37132009001100010&amp;script=sci_abstract&amp;tlng=pt" TargetMode="External"/><Relationship Id="rId18" Type="http://schemas.openxmlformats.org/officeDocument/2006/relationships/hyperlink" Target="https://www.sciencedirect.com/science/article/abs/pii/S0031395506001064?via%3Dihub" TargetMode="External"/><Relationship Id="rId26" Type="http://schemas.openxmlformats.org/officeDocument/2006/relationships/hyperlink" Target="https://www.scielo.br/scielo.php?script=sci_arttext&amp;pid=S0080-62342019000100438" TargetMode="External"/><Relationship Id="rId39" Type="http://schemas.openxmlformats.org/officeDocument/2006/relationships/hyperlink" Target="https://www.scielo.br/scielo.php?script=sci_arttext&amp;pid=S0104-07072014000300744" TargetMode="External"/><Relationship Id="rId21" Type="http://schemas.openxmlformats.org/officeDocument/2006/relationships/hyperlink" Target="https://www.scielo.br/scielo.php?script=sci_arttext&amp;pid=S0104-42302011000600008" TargetMode="External"/><Relationship Id="rId34" Type="http://schemas.openxmlformats.org/officeDocument/2006/relationships/hyperlink" Target="https://bmjopenquality.bmj.com/content/5/1/u205566.w2278" TargetMode="External"/><Relationship Id="rId42" Type="http://schemas.openxmlformats.org/officeDocument/2006/relationships/hyperlink" Target="http://www.hospitalsaopaulo.org.br/atendimento-hospitalar"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pecih.org.br/upload/downloads/APECIH-Compendio-Estrategias-de-Prevencao-de-Infeccao.pdf" TargetMode="External"/><Relationship Id="rId29" Type="http://schemas.openxmlformats.org/officeDocument/2006/relationships/hyperlink" Target="http://www.chpso.org/sites/main/files/file-attachments/ihi_howtoguidepreventvap.pdf" TargetMode="External"/><Relationship Id="rId11" Type="http://schemas.openxmlformats.org/officeDocument/2006/relationships/hyperlink" Target="https://www5.bahiana.edu.br/index.php/enfermagem/article/view/926/654" TargetMode="External"/><Relationship Id="rId24" Type="http://schemas.openxmlformats.org/officeDocument/2006/relationships/hyperlink" Target="https://www.ncbi.nlm.nih.gov/pmc/articles/PMC4629786/pdf/nihms731973.pdf" TargetMode="External"/><Relationship Id="rId32" Type="http://schemas.openxmlformats.org/officeDocument/2006/relationships/hyperlink" Target="https://pubmed.ncbi.nlm.nih.gov/29198953/" TargetMode="External"/><Relationship Id="rId37" Type="http://schemas.openxmlformats.org/officeDocument/2006/relationships/hyperlink" Target="http://dx.doi.org/10.20951/2446-6778/v3n1a6" TargetMode="External"/><Relationship Id="rId40" Type="http://schemas.openxmlformats.org/officeDocument/2006/relationships/hyperlink" Target="https://www.scielo.br/scielo.php?script=sci_arttext&amp;pid=S0104-0707201400030074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nvisa.gov.br/servicosaude/controle/manual_%20trato_respirat%F3rio.pdf" TargetMode="External"/><Relationship Id="rId23" Type="http://schemas.openxmlformats.org/officeDocument/2006/relationships/hyperlink" Target="http://www.reme.org.br/artigo/detalhes/588" TargetMode="External"/><Relationship Id="rId28" Type="http://schemas.openxmlformats.org/officeDocument/2006/relationships/hyperlink" Target="http://www.saude.sp.gov.br/resources/cve-centro-de-vigilancia-epidemiologica/areas-de-vigilancia/infeccao-hospitalar/aulas/ih18_apresentacao_dados2017.pptx" TargetMode="External"/><Relationship Id="rId36" Type="http://schemas.openxmlformats.org/officeDocument/2006/relationships/hyperlink" Target="http://dx.doi.org/10.20951/2446-6778/v3n1a6" TargetMode="External"/><Relationship Id="rId49" Type="http://schemas.openxmlformats.org/officeDocument/2006/relationships/fontTable" Target="fontTable.xml"/><Relationship Id="rId10" Type="http://schemas.openxmlformats.org/officeDocument/2006/relationships/hyperlink" Target="https://www.ncbi.nlm.nih.gov/pmc/articles/PMC4166069/" TargetMode="External"/><Relationship Id="rId19" Type="http://schemas.openxmlformats.org/officeDocument/2006/relationships/hyperlink" Target="https://doi.org/10.1016/j.pcl.2006.09.001" TargetMode="External"/><Relationship Id="rId31" Type="http://schemas.openxmlformats.org/officeDocument/2006/relationships/hyperlink" Target="https://pubmed.ncbi.nlm.nih.gov/29198953/"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cbi.nlm.nih.gov/pmc/articles/PMC4166069/" TargetMode="External"/><Relationship Id="rId14" Type="http://schemas.openxmlformats.org/officeDocument/2006/relationships/hyperlink" Target="https://www.scielo.br/scielo.php?pid=S1806-37132009001100010&amp;script=sci_abstract&amp;tlng=pt" TargetMode="External"/><Relationship Id="rId22" Type="http://schemas.openxmlformats.org/officeDocument/2006/relationships/hyperlink" Target="http://www.reme.org.br/artigo/detalhes/588" TargetMode="External"/><Relationship Id="rId27" Type="http://schemas.openxmlformats.org/officeDocument/2006/relationships/hyperlink" Target="http://www.saude.sp.gov.br/resources/cve-centro-de-vigilancia-epidemiologica/areas-de-vigilancia/infeccao-hospitalar/aulas/ih18_apresentacao_dados2017.pptx" TargetMode="External"/><Relationship Id="rId30" Type="http://schemas.openxmlformats.org/officeDocument/2006/relationships/hyperlink" Target="http://www.chpso.org/sites/main/files/file-attachments/ihi_howtoguidepreventvap.pdf" TargetMode="External"/><Relationship Id="rId35" Type="http://schemas.openxmlformats.org/officeDocument/2006/relationships/hyperlink" Target="https://www.scielo.br/scielo.php?script=sci_arttext&amp;pid=S0104-42301999000100002&amp;lng=en&amp;nrm=iso&amp;tlng=pt"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5.bahiana.edu.br/index.php/enfermagem/article/view/926/654" TargetMode="External"/><Relationship Id="rId17" Type="http://schemas.openxmlformats.org/officeDocument/2006/relationships/hyperlink" Target="https://www.sciencedirect.com/science/article/abs/pii/S0031395506001064?via%3Dihub" TargetMode="External"/><Relationship Id="rId25" Type="http://schemas.openxmlformats.org/officeDocument/2006/relationships/hyperlink" Target="https://www.scielo.br/scielo.php?script=sci_arttext&amp;pid=S0080-62342019000100438" TargetMode="External"/><Relationship Id="rId33" Type="http://schemas.openxmlformats.org/officeDocument/2006/relationships/hyperlink" Target="https://bmjopenquality.bmj.com/content/5/1/u205566.w2278" TargetMode="External"/><Relationship Id="rId38" Type="http://schemas.openxmlformats.org/officeDocument/2006/relationships/hyperlink" Target="http://files.bvs.br/upload/S/1679-1010/2011/v9n1/a1714.pdf" TargetMode="External"/><Relationship Id="rId46" Type="http://schemas.openxmlformats.org/officeDocument/2006/relationships/footer" Target="footer2.xml"/><Relationship Id="rId20" Type="http://schemas.openxmlformats.org/officeDocument/2006/relationships/hyperlink" Target="https://www.scielo.br/scielo.php?pid=S0103-21002010000500018&amp;script=sci_abstract&amp;tlng=pt" TargetMode="External"/><Relationship Id="rId41" Type="http://schemas.openxmlformats.org/officeDocument/2006/relationships/hyperlink" Target="http://www.hospitalsaopaulo.org.br/atendimento-hospitala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6891-F794-4FEA-95BB-E0F169BA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5799</Words>
  <Characters>31317</Characters>
  <Application>Microsoft Office Word</Application>
  <DocSecurity>0</DocSecurity>
  <Lines>260</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cp:lastModifiedBy>Heloisa L Stein</cp:lastModifiedBy>
  <cp:revision>7</cp:revision>
  <cp:lastPrinted>2017-08-23T18:44:00Z</cp:lastPrinted>
  <dcterms:created xsi:type="dcterms:W3CDTF">2021-10-08T19:05:00Z</dcterms:created>
  <dcterms:modified xsi:type="dcterms:W3CDTF">2021-10-09T02:05:00Z</dcterms:modified>
</cp:coreProperties>
</file>